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D06F" w14:textId="77777777" w:rsidR="009435B3" w:rsidRDefault="009435B3" w:rsidP="00E47612">
      <w:pPr>
        <w:rPr>
          <w:szCs w:val="22"/>
        </w:rPr>
      </w:pPr>
    </w:p>
    <w:p w14:paraId="171A08DF" w14:textId="77777777"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14:paraId="5CD2FE9E" w14:textId="77777777"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14:paraId="257EE8AA" w14:textId="4751CCC4" w:rsidR="00065633" w:rsidRPr="007B66A1" w:rsidRDefault="00065633" w:rsidP="00065633">
      <w:pPr>
        <w:pStyle w:val="Normale1"/>
        <w:widowControl w:val="0"/>
        <w:jc w:val="center"/>
        <w:rPr>
          <w:rFonts w:eastAsia="Calibri"/>
          <w:b/>
          <w:i/>
          <w:color w:val="7C0F23"/>
        </w:rPr>
      </w:pPr>
      <w:r w:rsidRPr="007B66A1">
        <w:rPr>
          <w:rFonts w:eastAsia="Calibri"/>
          <w:b/>
          <w:color w:val="7C0F23"/>
        </w:rPr>
        <w:t>classe</w:t>
      </w:r>
      <w:r w:rsidR="00403562">
        <w:rPr>
          <w:rFonts w:eastAsia="Calibri"/>
          <w:b/>
          <w:color w:val="7C0F23"/>
        </w:rPr>
        <w:t xml:space="preserve"> 3B</w:t>
      </w:r>
    </w:p>
    <w:p w14:paraId="10B07F80" w14:textId="0291ED00"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</w:t>
      </w:r>
      <w:r w:rsidR="00403562">
        <w:rPr>
          <w:rFonts w:eastAsia="Calibri"/>
          <w:b/>
          <w:color w:val="7C0F23"/>
        </w:rPr>
        <w:t>22</w:t>
      </w:r>
      <w:r w:rsidR="00EE3E4A" w:rsidRPr="007B66A1">
        <w:rPr>
          <w:rFonts w:eastAsia="Calibri"/>
          <w:b/>
          <w:color w:val="7C0F23"/>
        </w:rPr>
        <w:t>-202</w:t>
      </w:r>
      <w:r w:rsidR="00403562">
        <w:rPr>
          <w:rFonts w:eastAsia="Calibri"/>
          <w:b/>
          <w:color w:val="7C0F23"/>
        </w:rPr>
        <w:t>3</w:t>
      </w:r>
    </w:p>
    <w:p w14:paraId="5E181EC0" w14:textId="77777777"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065633" w14:paraId="31226A3C" w14:textId="77777777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E609001" w14:textId="47A7349D" w:rsidR="00065633" w:rsidRDefault="00065633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</w:t>
            </w:r>
            <w:r w:rsidR="0040356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8: Consapevolezza ed espressione culturale – storia, geografia </w:t>
            </w:r>
          </w:p>
          <w:p w14:paraId="749A5894" w14:textId="3D220F75" w:rsidR="00403562" w:rsidRDefault="00403562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3981518D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65633" w14:paraId="11FAD9CC" w14:textId="77777777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10525BBD" w14:textId="05E0A941" w:rsidR="00065633" w:rsidRPr="00FA0E8B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FA0E8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: ORIENTAMENTO </w:t>
            </w:r>
          </w:p>
          <w:p w14:paraId="42961044" w14:textId="77777777"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14:paraId="2E65F64A" w14:textId="77777777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F821976" w14:textId="77777777"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D17A01B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14:paraId="400095CB" w14:textId="77777777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8A63D7E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C91BEA0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3E4ACE47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6D83E93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40E583DD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14:paraId="7430DD77" w14:textId="77777777" w:rsidTr="00E07A1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27116E35" w14:textId="77777777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orienta nello spazio attraverso l’utilizzo degli strumenti geografici. </w:t>
            </w:r>
          </w:p>
          <w:p w14:paraId="3F4A5D45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2E8E96C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C4FA767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6D60C15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C9A7087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BDB97ED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260315E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6B2AA5B" w14:textId="77777777" w:rsidR="00065633" w:rsidRDefault="00065633" w:rsidP="00E07A17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101A333F" w14:textId="25D019D1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Gli strumenti della geografia</w:t>
            </w:r>
            <w:r w:rsidR="004313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56625F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0885CA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0187D3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7890AF3B" w14:textId="7D182E6E" w:rsidR="00FA0E8B" w:rsidRDefault="00FA0E8B" w:rsidP="00431396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Orientarsi sulle carte</w:t>
            </w:r>
            <w:r w:rsidR="00431396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36404A0" w14:textId="77777777" w:rsidR="00FA0E8B" w:rsidRDefault="00FA0E8B" w:rsidP="00431396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Leggere ed interpretare i vari tipi di carte geografiche, utilizzando scale di riduzione, coordinate geografiche e sim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ologia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0FE2727" w14:textId="39D57EFD" w:rsidR="00FA0E8B" w:rsidRPr="00FA0E8B" w:rsidRDefault="00FA0E8B" w:rsidP="00431396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Utilizzare strumenti tradizionali (carte, grafici, dati statistici, immagini...) per comprendere e comunicare fatti e fenomeni territoriali</w:t>
            </w:r>
            <w:r w:rsidR="004313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6C2A497" w14:textId="77777777" w:rsidR="00372299" w:rsidRDefault="00372299" w:rsidP="00FA0E8B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1AD094E" w14:textId="77777777"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14:paraId="364ABE8B" w14:textId="77777777" w:rsidR="00E47612" w:rsidRDefault="00E47612" w:rsidP="00E47612">
      <w:pPr>
        <w:rPr>
          <w:szCs w:val="22"/>
        </w:rPr>
      </w:pPr>
    </w:p>
    <w:p w14:paraId="6C7C9FBA" w14:textId="77777777"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016AA965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670DD09" w14:textId="77777777" w:rsidR="00403562" w:rsidRDefault="00403562" w:rsidP="004035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FILONE 8: Consapevolezza ed espressione culturale – storia, geografia </w:t>
            </w:r>
          </w:p>
          <w:p w14:paraId="62DC8792" w14:textId="77777777" w:rsidR="00403562" w:rsidRDefault="00403562" w:rsidP="004035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5967E28A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1E8AFD14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3F13253" w14:textId="2BA7CD21" w:rsidR="0065643B" w:rsidRDefault="00FA0E8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INDICATORE: LINGUAGGIO DELLA GEOGRAFICITA’</w:t>
            </w:r>
          </w:p>
          <w:p w14:paraId="0724818F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1A22B815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51BAF99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22C576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1F0DA716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0FCBC0B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AC6D799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7949EE1B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44086BC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5A7D96C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4AAF4380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3EAF0621" w14:textId="77777777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Utilizza opportunamente e consapevolmente il linguaggio della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geograficita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̀. </w:t>
            </w:r>
          </w:p>
          <w:p w14:paraId="4C04ABA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A38FA1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6DED31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D55F76C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601B5AF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AA3F76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F571BE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BD780C9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4217C41A" w14:textId="7F844974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La terminologia specifica</w:t>
            </w:r>
            <w:r w:rsidR="004313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CCE0F7" w14:textId="77777777" w:rsidR="0065643B" w:rsidRDefault="0065643B" w:rsidP="00403562">
            <w:pPr>
              <w:pStyle w:val="NormaleWeb"/>
              <w:shd w:val="clear" w:color="auto" w:fill="FFFFFF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69F13CE9" w14:textId="0B60DCE3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Usare la terminologia specifica</w:t>
            </w:r>
            <w:r w:rsidR="004313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50253F" w14:textId="77777777" w:rsidR="00403562" w:rsidRDefault="00403562" w:rsidP="00403562">
            <w:pPr>
              <w:pStyle w:val="NormaleWeb"/>
            </w:pPr>
          </w:p>
          <w:p w14:paraId="6D21F48A" w14:textId="77777777" w:rsidR="0065643B" w:rsidRDefault="0065643B" w:rsidP="00403562">
            <w:pPr>
              <w:pStyle w:val="NormaleWeb"/>
              <w:shd w:val="clear" w:color="auto" w:fill="FFFFFF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0BD5899" w14:textId="77777777" w:rsidR="00FA6B83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7185FB77" w14:textId="77777777" w:rsidR="00FA0E8B" w:rsidRDefault="00FA0E8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FA0E8B" w:rsidSect="00BE417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3AFCA9EB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161F6E85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149DC0F" w14:textId="77777777" w:rsidR="00403562" w:rsidRDefault="00403562" w:rsidP="004035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FILONE 8: Consapevolezza ed espressione culturale – storia, geografia </w:t>
            </w:r>
          </w:p>
          <w:p w14:paraId="498BF421" w14:textId="77777777" w:rsidR="00403562" w:rsidRDefault="00403562" w:rsidP="004035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0C3CDE0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50E20D76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EDF96F8" w14:textId="50354FE9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403562">
              <w:rPr>
                <w:rFonts w:ascii="Calibri" w:eastAsia="Calibri" w:hAnsi="Calibri" w:cs="Calibri"/>
                <w:b/>
                <w:sz w:val="24"/>
                <w:szCs w:val="24"/>
              </w:rPr>
              <w:t>: PAESAGGIO</w:t>
            </w:r>
          </w:p>
          <w:p w14:paraId="72AF79D6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0CF683C1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B2B587D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8EE671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24EDB1CC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682929C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E3486A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101E2922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701CB1E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17E0C4E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4F48FDCB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2840FF70" w14:textId="77777777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Riconosce e confronta le principali caratteristiche dei paesaggi, in relazione alla loro evoluzione e ai problemi relativi alla tutela del patrimonio naturale e culturale. </w:t>
            </w:r>
          </w:p>
          <w:p w14:paraId="7431BEF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37701F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7930F1C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FB78FB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0116B1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7457A96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F7CBFA9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FD170D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0E2B5A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13FF9F12" w14:textId="1A0B1C1A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Regioni geografiche, continenti, alcuni Stati extraeuropei</w:t>
            </w:r>
            <w:r w:rsidR="004313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980A7F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3D60DC97" w14:textId="77777777" w:rsidR="00FA0E8B" w:rsidRDefault="00FA0E8B" w:rsidP="00431396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Analizzare temi e problemi di tutela del paesaggio come patrimonio naturale e culturale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414046A" w14:textId="3591E23D" w:rsidR="00FA0E8B" w:rsidRDefault="00FA0E8B" w:rsidP="00431396">
            <w:pPr>
              <w:pStyle w:val="NormaleWeb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Acquisire il concetto di regione geografica (fisica, climatica, storica, economica)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applicandolo ai continenti extraeuropei</w:t>
            </w:r>
            <w:r w:rsidR="00431396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EFA0962" w14:textId="16B82E76" w:rsidR="00FA0E8B" w:rsidRDefault="00FA0E8B" w:rsidP="00431396">
            <w:pPr>
              <w:pStyle w:val="NormaleWeb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Interpretare e confrontare alcuni caratteri dei paesaggi anche in relazione alla loro evoluzione nel tempo</w:t>
            </w:r>
            <w:r w:rsidR="004313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DEA48ED" w14:textId="3946DB41" w:rsidR="00FA0E8B" w:rsidRDefault="00FA0E8B" w:rsidP="00FA0E8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3FDE8A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E3D2E49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4C2582AE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56133715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08913240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1921772C" w14:textId="77777777" w:rsidR="00403562" w:rsidRDefault="00403562" w:rsidP="004035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FILONE 8: Consapevolezza ed espressione culturale – storia, geografia </w:t>
            </w:r>
          </w:p>
          <w:p w14:paraId="33E59D04" w14:textId="77777777" w:rsidR="00403562" w:rsidRDefault="00403562" w:rsidP="004035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214253A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2C860992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5417447" w14:textId="253DEA6E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40356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REGIONE E SISTEMA TERRITORIALE</w:t>
            </w:r>
          </w:p>
          <w:p w14:paraId="7B169604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58FA75A7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D29F218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D39443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76CE5E20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B805DB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696F07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0794FD8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79CEB8CB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0A94500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3CDD1411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39B7C99D" w14:textId="77777777" w:rsidR="00403562" w:rsidRDefault="00403562" w:rsidP="00403562">
            <w:pPr>
              <w:pStyle w:val="NormaleWeb"/>
              <w:shd w:val="clear" w:color="auto" w:fill="FFFFFF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Osserva, legge e analizza aspetti di sistemi territoriali complessi, cogliendo e valutando gli effetti dell’azione dell’uomo alle diverse scale geografiche. </w:t>
            </w:r>
          </w:p>
          <w:p w14:paraId="586FD82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5C3BF3C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18C38B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B67944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FAF2CB3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E529384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0F1E32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AA5265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CBCAE2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0008F602" w14:textId="5C4B2740" w:rsidR="00431396" w:rsidRDefault="00431396" w:rsidP="00431396">
            <w:pPr>
              <w:pStyle w:val="NormaleWeb"/>
              <w:shd w:val="clear" w:color="auto" w:fill="FFFFFF"/>
            </w:pPr>
            <w:r>
              <w:rPr>
                <w:rFonts w:ascii="Calibri" w:hAnsi="Calibri" w:cs="Calibri"/>
                <w:sz w:val="22"/>
                <w:szCs w:val="22"/>
              </w:rPr>
              <w:t>Alcuni stati extraeuropei: ambienti e paesaggi, aspetti socio-economici in relazione ai rapporti tra uomo e ambiente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F0D65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580E611E" w14:textId="77777777" w:rsidR="00431396" w:rsidRDefault="00431396" w:rsidP="00431396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Consolidare il concetto di regione geografica (fisica, climatica, storica, economica) applicandolo ai continenti extraeuropei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5010ED0" w14:textId="71578177" w:rsidR="00431396" w:rsidRDefault="00431396" w:rsidP="00431396">
            <w:pPr>
              <w:pStyle w:val="NormaleWeb"/>
              <w:shd w:val="clear" w:color="auto" w:fill="FFFFFF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Analizzare la ricaduta delle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attivita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̀ dell’uomo sull’ambiente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1EDDA51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857A453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2547B6F5" w14:textId="77777777" w:rsidR="000E6D91" w:rsidRDefault="000E6D91" w:rsidP="000E6D91">
      <w:pPr>
        <w:pStyle w:val="Normale1"/>
        <w:widowControl w:val="0"/>
        <w:rPr>
          <w:rFonts w:ascii="Calibri" w:eastAsia="Calibri" w:hAnsi="Calibri" w:cs="Calibri"/>
          <w:i/>
          <w:sz w:val="24"/>
          <w:szCs w:val="24"/>
        </w:rPr>
      </w:pPr>
    </w:p>
    <w:p w14:paraId="4B428E53" w14:textId="77777777" w:rsidR="000E6D91" w:rsidRDefault="000E6D91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535ADE44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600DC7EB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0BBB6DD2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3070D6E6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0BFACF06" w14:textId="77777777" w:rsidR="00FA0E8B" w:rsidRDefault="00FA0E8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FA0E8B" w:rsidSect="00FA0E8B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73F10593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3D2A0613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006FD84F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5DCA0492" w14:textId="77777777" w:rsidR="008F3CC0" w:rsidRDefault="008F3CC0" w:rsidP="008F3CC0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</w:p>
          <w:p w14:paraId="2A1E45E2" w14:textId="77777777" w:rsidR="008F3CC0" w:rsidRDefault="008F3CC0" w:rsidP="008F3CC0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  <w:p w14:paraId="3FFCFE5E" w14:textId="4129DA03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Attivazione e valorizzazione delle conoscenze pregresse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7B72AAC" w14:textId="1D5AAACD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Fase di lezione frontale per introdurre gli argomenti anche attraverso l’utilizzo della LIM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8ECF01B" w14:textId="3E9E8889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ettura commentata e dialogata del libro di testo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4C44407" w14:textId="62E8BD2B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Osservazione e lettura guidata di immagini, carte, grafici e tabelle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1029A7" w14:textId="7C289A18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Lavori di gruppo ed esposizione alla classe; </w:t>
            </w:r>
          </w:p>
          <w:p w14:paraId="10E6E446" w14:textId="3CAC79EA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Attivita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̀ di recupero/consolidamento/potenziamento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4D01924" w14:textId="5581F6FD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Lezioni dialogate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E612709" w14:textId="75ED342E" w:rsid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Analisi di schemi e mappe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B083907" w14:textId="46101139" w:rsidR="008F3CC0" w:rsidRPr="00FA0E8B" w:rsidRDefault="00FA0E8B" w:rsidP="00FA0E8B">
            <w:pPr>
              <w:pStyle w:val="NormaleWeb"/>
              <w:shd w:val="clear" w:color="auto" w:fill="FFFFFF"/>
              <w:spacing w:before="0" w:beforeAutospacing="0" w:after="0" w:afterAutospacing="0" w:line="360" w:lineRule="auto"/>
              <w:rPr>
                <w:rFonts w:ascii="SymbolMT" w:hAnsi="SymbolM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Controllo del lavoro svolto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5807C36" w14:textId="77777777"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5643F08" w14:textId="77777777" w:rsidR="00FA0E8B" w:rsidRDefault="00FA0E8B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  <w:sectPr w:rsidR="00FA0E8B" w:rsidSect="00FA0E8B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1037D44E" w14:textId="77777777"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19735674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8D8802A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34B99E34" w14:textId="77777777"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14:paraId="4FF70DA7" w14:textId="77777777"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  <w:p w14:paraId="18FF3BC8" w14:textId="77777777" w:rsidR="00FA0E8B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Spiegazione dell’argomento del giorno;</w:t>
            </w:r>
          </w:p>
          <w:p w14:paraId="12A535E2" w14:textId="77777777" w:rsidR="00FA0E8B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Schemi, mappe e Power Point per fissare meglio i concetti;</w:t>
            </w:r>
          </w:p>
          <w:p w14:paraId="6710EADA" w14:textId="77777777" w:rsidR="00FA0E8B" w:rsidRPr="00EF307E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Selezione di informazioni dal libro di testo</w:t>
            </w:r>
            <w:r>
              <w:rPr>
                <w:rFonts w:ascii="Calibri" w:hAnsi="Calibri" w:cs="Calibri"/>
              </w:rPr>
              <w:t>;</w:t>
            </w:r>
            <w:r w:rsidRPr="00EF307E">
              <w:rPr>
                <w:rFonts w:ascii="Calibri" w:hAnsi="Calibri" w:cs="Calibri"/>
              </w:rPr>
              <w:t xml:space="preserve"> </w:t>
            </w:r>
          </w:p>
          <w:p w14:paraId="0F0E9F8A" w14:textId="77777777" w:rsidR="00FA0E8B" w:rsidRPr="00EF307E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Lettura di immagini, grafici, tabelle, carte geografiche</w:t>
            </w:r>
            <w:r>
              <w:rPr>
                <w:rFonts w:ascii="Calibri" w:hAnsi="Calibri" w:cs="Calibri"/>
              </w:rPr>
              <w:t>;</w:t>
            </w:r>
          </w:p>
          <w:p w14:paraId="3F0B2BA7" w14:textId="77777777" w:rsidR="00FA0E8B" w:rsidRPr="00EF307E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Compilazione di cartine mute</w:t>
            </w:r>
            <w:r>
              <w:rPr>
                <w:rFonts w:ascii="Calibri" w:hAnsi="Calibri" w:cs="Calibri"/>
              </w:rPr>
              <w:t>;</w:t>
            </w:r>
          </w:p>
          <w:p w14:paraId="2A967A30" w14:textId="77777777" w:rsidR="00FA0E8B" w:rsidRPr="00EF307E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Completamento di testi utilizzando il linguaggio specifico</w:t>
            </w:r>
            <w:r>
              <w:rPr>
                <w:rFonts w:ascii="Calibri" w:hAnsi="Calibri" w:cs="Calibri"/>
              </w:rPr>
              <w:t>;</w:t>
            </w:r>
          </w:p>
          <w:p w14:paraId="69DA5914" w14:textId="77777777" w:rsidR="00FA0E8B" w:rsidRDefault="00FA0E8B" w:rsidP="00FA0E8B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Schede ed esercitazioni proposte dal libro di testo</w:t>
            </w:r>
            <w:r>
              <w:rPr>
                <w:rFonts w:ascii="Calibri" w:hAnsi="Calibri" w:cs="Calibri"/>
              </w:rPr>
              <w:t>.</w:t>
            </w:r>
          </w:p>
          <w:p w14:paraId="6B4D8EFC" w14:textId="77777777" w:rsidR="008F3CC0" w:rsidRDefault="008F3CC0" w:rsidP="00FA0E8B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8C8722F" w14:textId="77777777"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3CD1714E" w14:textId="77777777" w:rsidR="008F3CC0" w:rsidRDefault="008F3CC0" w:rsidP="00E47612">
      <w:pPr>
        <w:rPr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2930A883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9F49D78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4849E028" w14:textId="4C4568C8"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PERIODO:</w:t>
            </w:r>
            <w:r w:rsidR="00FA0E8B"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 xml:space="preserve"> </w:t>
            </w:r>
            <w:r w:rsidR="00FA0E8B" w:rsidRPr="00FA0E8B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anno scolastico</w:t>
            </w:r>
          </w:p>
          <w:p w14:paraId="55293705" w14:textId="77777777"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ABD806E" w14:textId="77777777" w:rsidR="008F3CC0" w:rsidRPr="00E47612" w:rsidRDefault="008F3CC0" w:rsidP="008F3CC0">
      <w:pPr>
        <w:rPr>
          <w:szCs w:val="22"/>
        </w:rPr>
      </w:pPr>
    </w:p>
    <w:p w14:paraId="62F4E9CE" w14:textId="77777777" w:rsidR="008F3CC0" w:rsidRPr="00E47612" w:rsidRDefault="008F3CC0" w:rsidP="00E47612">
      <w:pPr>
        <w:rPr>
          <w:szCs w:val="22"/>
        </w:rPr>
      </w:pPr>
    </w:p>
    <w:sectPr w:rsidR="008F3CC0" w:rsidRPr="00E47612" w:rsidSect="00FA0E8B"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DD46" w14:textId="77777777" w:rsidR="00CF44D7" w:rsidRDefault="00CF44D7" w:rsidP="00D334E2">
      <w:r>
        <w:separator/>
      </w:r>
    </w:p>
  </w:endnote>
  <w:endnote w:type="continuationSeparator" w:id="0">
    <w:p w14:paraId="65E6C415" w14:textId="77777777" w:rsidR="00CF44D7" w:rsidRDefault="00CF44D7" w:rsidP="00D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50"/>
      <w:gridCol w:w="3406"/>
      <w:gridCol w:w="6435"/>
      <w:gridCol w:w="2552"/>
    </w:tblGrid>
    <w:tr w:rsidR="00EE3E4A" w:rsidRPr="00EE3E4A" w14:paraId="3D443413" w14:textId="77777777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14:paraId="217D80A2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14:paraId="66BC99A5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14:paraId="6C5F4420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14:paraId="1DC58320" w14:textId="77777777" w:rsidR="00F4306C" w:rsidRPr="00DD07FB" w:rsidRDefault="00000000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14:paraId="435A8E8C" w14:textId="77777777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14:paraId="7C8E8162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14:paraId="02068D8F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14:paraId="50714B4A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14:paraId="25623366" w14:textId="77777777"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14:paraId="041B5712" w14:textId="77777777"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14:paraId="5AEC4575" w14:textId="77777777" w:rsidTr="00D93B71">
      <w:tc>
        <w:tcPr>
          <w:tcW w:w="3450" w:type="dxa"/>
          <w:shd w:val="clear" w:color="auto" w:fill="auto"/>
        </w:tcPr>
        <w:p w14:paraId="6045A7FC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14:paraId="6B4A630F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14:paraId="1FC72199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14:paraId="3560BAD5" w14:textId="77777777" w:rsidR="00F4306C" w:rsidRPr="00DD07FB" w:rsidRDefault="00000000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14:paraId="1399E306" w14:textId="77777777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14:paraId="35318FAB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14:paraId="496157C1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14:paraId="36706FA4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14:paraId="1277A8F8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14:paraId="738A3782" w14:textId="77777777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14:paraId="11A7281C" w14:textId="77777777"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14:paraId="54BA8639" w14:textId="77777777"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14:paraId="12BC2090" w14:textId="77777777"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14:paraId="5639DE59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14:paraId="0513D25B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14:paraId="64798E40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14:paraId="26531900" w14:textId="77777777"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14:paraId="5CF2D01E" w14:textId="77777777"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14:paraId="6A26F4CC" w14:textId="77777777"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18806AAB" w14:textId="77777777"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BBAF" w14:textId="77777777" w:rsidR="00CF44D7" w:rsidRDefault="00CF44D7" w:rsidP="00D334E2">
      <w:r>
        <w:separator/>
      </w:r>
    </w:p>
  </w:footnote>
  <w:footnote w:type="continuationSeparator" w:id="0">
    <w:p w14:paraId="1A4F936E" w14:textId="77777777" w:rsidR="00CF44D7" w:rsidRDefault="00CF44D7" w:rsidP="00D3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B4B5" w14:textId="77777777" w:rsidR="00F4306C" w:rsidRDefault="00F430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1" w:type="dxa"/>
      <w:tblBorders>
        <w:bottom w:val="single" w:sz="8" w:space="0" w:color="7C0F20"/>
      </w:tblBorders>
      <w:tblLook w:val="04A0" w:firstRow="1" w:lastRow="0" w:firstColumn="1" w:lastColumn="0" w:noHBand="0" w:noVBand="1"/>
    </w:tblPr>
    <w:tblGrid>
      <w:gridCol w:w="5387"/>
      <w:gridCol w:w="10314"/>
    </w:tblGrid>
    <w:tr w:rsidR="00F4306C" w14:paraId="68997A89" w14:textId="77777777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14:paraId="5CFFB0B0" w14:textId="77777777"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 wp14:anchorId="489F1FB2" wp14:editId="1B8FCBFA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14:paraId="582A44AD" w14:textId="77777777"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 wp14:anchorId="76910744" wp14:editId="34D0A68D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FEC3DE" w14:textId="77777777" w:rsidR="00F4306C" w:rsidRDefault="00F430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1" w:type="dxa"/>
      <w:tblBorders>
        <w:bottom w:val="single" w:sz="18" w:space="0" w:color="7C0F20"/>
      </w:tblBorders>
      <w:tblLook w:val="04A0" w:firstRow="1" w:lastRow="0" w:firstColumn="1" w:lastColumn="0" w:noHBand="0" w:noVBand="1"/>
    </w:tblPr>
    <w:tblGrid>
      <w:gridCol w:w="4077"/>
      <w:gridCol w:w="1788"/>
      <w:gridCol w:w="765"/>
      <w:gridCol w:w="9071"/>
    </w:tblGrid>
    <w:tr w:rsidR="00F4306C" w14:paraId="31E80529" w14:textId="77777777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14:paraId="0B9E1B11" w14:textId="77777777"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439249F6" wp14:editId="5E2C3AEE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14:paraId="4B8113F9" w14:textId="77777777" w:rsidR="00F4306C" w:rsidRDefault="00F4306C" w:rsidP="00BE4177">
          <w:pPr>
            <w:tabs>
              <w:tab w:val="left" w:pos="6780"/>
            </w:tabs>
          </w:pPr>
        </w:p>
      </w:tc>
    </w:tr>
    <w:tr w:rsidR="00F4306C" w14:paraId="1F71B394" w14:textId="77777777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14:paraId="2D1AB73C" w14:textId="77777777"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14:paraId="74F43B41" w14:textId="77777777"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 wp14:anchorId="61DDB11F" wp14:editId="10E0EB59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14:paraId="5892313C" w14:textId="77777777"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FB17D31" wp14:editId="771C7BB1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77B81D" w14:textId="77777777"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14:paraId="3ADF3143" w14:textId="77777777"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 wp14:anchorId="1AC22CAA" wp14:editId="263836DF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02FF3E" w14:textId="77777777"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5" type="#_x0000_t75" alt="http://www.quirinale.it/qrnw/statico/simboli/emblema/immagini/emblema_gr.jpg" style="width:409.3pt;height:461.6pt;visibility:visible;mso-wrap-style:square" o:bullet="t">
        <v:imagedata r:id="rId1" o:title="emblema_gr"/>
      </v:shape>
    </w:pict>
  </w:numPicBullet>
  <w:abstractNum w:abstractNumId="0" w15:restartNumberingAfterBreak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 w15:restartNumberingAfterBreak="0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7328"/>
    <w:multiLevelType w:val="multilevel"/>
    <w:tmpl w:val="502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8" w15:restartNumberingAfterBreak="0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19B1"/>
    <w:multiLevelType w:val="multilevel"/>
    <w:tmpl w:val="BC7A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018B8"/>
    <w:multiLevelType w:val="multilevel"/>
    <w:tmpl w:val="0D2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95C29"/>
    <w:multiLevelType w:val="multilevel"/>
    <w:tmpl w:val="AFB8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6807">
    <w:abstractNumId w:val="20"/>
  </w:num>
  <w:num w:numId="2" w16cid:durableId="433938686">
    <w:abstractNumId w:val="11"/>
  </w:num>
  <w:num w:numId="3" w16cid:durableId="2038772909">
    <w:abstractNumId w:val="19"/>
  </w:num>
  <w:num w:numId="4" w16cid:durableId="621376148">
    <w:abstractNumId w:val="4"/>
  </w:num>
  <w:num w:numId="5" w16cid:durableId="45111448">
    <w:abstractNumId w:val="0"/>
  </w:num>
  <w:num w:numId="6" w16cid:durableId="1976640261">
    <w:abstractNumId w:val="1"/>
  </w:num>
  <w:num w:numId="7" w16cid:durableId="1299916627">
    <w:abstractNumId w:val="7"/>
  </w:num>
  <w:num w:numId="8" w16cid:durableId="342976312">
    <w:abstractNumId w:val="21"/>
  </w:num>
  <w:num w:numId="9" w16cid:durableId="310449150">
    <w:abstractNumId w:val="16"/>
  </w:num>
  <w:num w:numId="10" w16cid:durableId="1631787641">
    <w:abstractNumId w:val="10"/>
  </w:num>
  <w:num w:numId="11" w16cid:durableId="1929728091">
    <w:abstractNumId w:val="14"/>
  </w:num>
  <w:num w:numId="12" w16cid:durableId="1844783044">
    <w:abstractNumId w:val="8"/>
  </w:num>
  <w:num w:numId="13" w16cid:durableId="1849826658">
    <w:abstractNumId w:val="9"/>
  </w:num>
  <w:num w:numId="14" w16cid:durableId="855578407">
    <w:abstractNumId w:val="22"/>
  </w:num>
  <w:num w:numId="15" w16cid:durableId="276303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818889">
    <w:abstractNumId w:val="12"/>
  </w:num>
  <w:num w:numId="17" w16cid:durableId="514926442">
    <w:abstractNumId w:val="15"/>
  </w:num>
  <w:num w:numId="18" w16cid:durableId="1374233549">
    <w:abstractNumId w:val="23"/>
  </w:num>
  <w:num w:numId="19" w16cid:durableId="1103914079">
    <w:abstractNumId w:val="24"/>
  </w:num>
  <w:num w:numId="20" w16cid:durableId="2047681531">
    <w:abstractNumId w:val="6"/>
  </w:num>
  <w:num w:numId="21" w16cid:durableId="412363124">
    <w:abstractNumId w:val="2"/>
  </w:num>
  <w:num w:numId="22" w16cid:durableId="2065979675">
    <w:abstractNumId w:val="18"/>
  </w:num>
  <w:num w:numId="23" w16cid:durableId="89400616">
    <w:abstractNumId w:val="3"/>
  </w:num>
  <w:num w:numId="24" w16cid:durableId="1183058298">
    <w:abstractNumId w:val="13"/>
  </w:num>
  <w:num w:numId="25" w16cid:durableId="490174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776"/>
    <w:rsid w:val="00011B2C"/>
    <w:rsid w:val="00017797"/>
    <w:rsid w:val="00031208"/>
    <w:rsid w:val="00035DB3"/>
    <w:rsid w:val="00042892"/>
    <w:rsid w:val="00042CDB"/>
    <w:rsid w:val="0005053A"/>
    <w:rsid w:val="000519A8"/>
    <w:rsid w:val="00056DB2"/>
    <w:rsid w:val="00065633"/>
    <w:rsid w:val="00072B8F"/>
    <w:rsid w:val="00076705"/>
    <w:rsid w:val="00085070"/>
    <w:rsid w:val="000A0020"/>
    <w:rsid w:val="000A349E"/>
    <w:rsid w:val="000A7D9F"/>
    <w:rsid w:val="000B1307"/>
    <w:rsid w:val="000C5C35"/>
    <w:rsid w:val="000E02C7"/>
    <w:rsid w:val="000E209C"/>
    <w:rsid w:val="000E6D91"/>
    <w:rsid w:val="000F5899"/>
    <w:rsid w:val="001003DC"/>
    <w:rsid w:val="00117803"/>
    <w:rsid w:val="00132952"/>
    <w:rsid w:val="001401C0"/>
    <w:rsid w:val="0014214B"/>
    <w:rsid w:val="001449F1"/>
    <w:rsid w:val="00144EA3"/>
    <w:rsid w:val="00154930"/>
    <w:rsid w:val="0017176A"/>
    <w:rsid w:val="00172311"/>
    <w:rsid w:val="001876D1"/>
    <w:rsid w:val="001A22DF"/>
    <w:rsid w:val="001B239D"/>
    <w:rsid w:val="001D46FC"/>
    <w:rsid w:val="001E039C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B1B20"/>
    <w:rsid w:val="003C2EE4"/>
    <w:rsid w:val="003D0144"/>
    <w:rsid w:val="003D55C1"/>
    <w:rsid w:val="003E5128"/>
    <w:rsid w:val="00403562"/>
    <w:rsid w:val="00405DF7"/>
    <w:rsid w:val="00406AC0"/>
    <w:rsid w:val="0042282F"/>
    <w:rsid w:val="00430282"/>
    <w:rsid w:val="00431396"/>
    <w:rsid w:val="00433E12"/>
    <w:rsid w:val="0043630C"/>
    <w:rsid w:val="004504B2"/>
    <w:rsid w:val="00450C95"/>
    <w:rsid w:val="00457BBA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D126A"/>
    <w:rsid w:val="004D3C3D"/>
    <w:rsid w:val="004D6C89"/>
    <w:rsid w:val="004F03A8"/>
    <w:rsid w:val="00501AD2"/>
    <w:rsid w:val="00502F8C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713FE"/>
    <w:rsid w:val="005937CD"/>
    <w:rsid w:val="00595E9E"/>
    <w:rsid w:val="005A60E9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11C5A"/>
    <w:rsid w:val="0061457C"/>
    <w:rsid w:val="0061776D"/>
    <w:rsid w:val="00620082"/>
    <w:rsid w:val="00624213"/>
    <w:rsid w:val="00632B1A"/>
    <w:rsid w:val="00635E81"/>
    <w:rsid w:val="0065643B"/>
    <w:rsid w:val="006604A0"/>
    <w:rsid w:val="006819AB"/>
    <w:rsid w:val="006824D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97"/>
    <w:rsid w:val="00735588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90D2B"/>
    <w:rsid w:val="00793181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800D5C"/>
    <w:rsid w:val="0080643E"/>
    <w:rsid w:val="008150C4"/>
    <w:rsid w:val="00860A8A"/>
    <w:rsid w:val="008740C9"/>
    <w:rsid w:val="008813A6"/>
    <w:rsid w:val="00887298"/>
    <w:rsid w:val="00893E3C"/>
    <w:rsid w:val="008B1AD0"/>
    <w:rsid w:val="008B7C38"/>
    <w:rsid w:val="008C2F67"/>
    <w:rsid w:val="008D47D0"/>
    <w:rsid w:val="008D5883"/>
    <w:rsid w:val="008E3015"/>
    <w:rsid w:val="008F3CC0"/>
    <w:rsid w:val="008F429F"/>
    <w:rsid w:val="009011D0"/>
    <w:rsid w:val="00906E2F"/>
    <w:rsid w:val="00915E57"/>
    <w:rsid w:val="00916579"/>
    <w:rsid w:val="009175B0"/>
    <w:rsid w:val="009271AF"/>
    <w:rsid w:val="00932AA2"/>
    <w:rsid w:val="0093721D"/>
    <w:rsid w:val="0093789E"/>
    <w:rsid w:val="009435B3"/>
    <w:rsid w:val="00954C53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6DE9"/>
    <w:rsid w:val="009E6182"/>
    <w:rsid w:val="009F5BE7"/>
    <w:rsid w:val="009F6463"/>
    <w:rsid w:val="00A05F94"/>
    <w:rsid w:val="00A20706"/>
    <w:rsid w:val="00A2399E"/>
    <w:rsid w:val="00A4264F"/>
    <w:rsid w:val="00A4421B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D4027"/>
    <w:rsid w:val="00AD6FBC"/>
    <w:rsid w:val="00AE0492"/>
    <w:rsid w:val="00AE7C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5514E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C00330"/>
    <w:rsid w:val="00C20EB0"/>
    <w:rsid w:val="00C244A5"/>
    <w:rsid w:val="00C25F1B"/>
    <w:rsid w:val="00C36287"/>
    <w:rsid w:val="00C43DE0"/>
    <w:rsid w:val="00C50187"/>
    <w:rsid w:val="00C74720"/>
    <w:rsid w:val="00C86685"/>
    <w:rsid w:val="00C8796A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CF44D7"/>
    <w:rsid w:val="00D00A17"/>
    <w:rsid w:val="00D066B9"/>
    <w:rsid w:val="00D1085E"/>
    <w:rsid w:val="00D15421"/>
    <w:rsid w:val="00D25FEE"/>
    <w:rsid w:val="00D27827"/>
    <w:rsid w:val="00D334E2"/>
    <w:rsid w:val="00D43ECA"/>
    <w:rsid w:val="00D8036B"/>
    <w:rsid w:val="00D93093"/>
    <w:rsid w:val="00D93B71"/>
    <w:rsid w:val="00DC0150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D322A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7A8B"/>
    <w:rsid w:val="00FA0E8B"/>
    <w:rsid w:val="00FA5025"/>
    <w:rsid w:val="00FA64E0"/>
    <w:rsid w:val="00FA6B83"/>
    <w:rsid w:val="00FA77B2"/>
    <w:rsid w:val="00FB2D2D"/>
    <w:rsid w:val="00FD13F7"/>
    <w:rsid w:val="00FD6BC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4318116"/>
  <w15:docId w15:val="{EB61FD51-3C7E-FB4B-9AED-8A3BBC4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6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E81BC-EE9E-43AE-8FA9-AD07ADFE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C:\Users\elena.osnaghi\Downloads\Nuovo-modello-di-carta-intestata.dotx</Template>
  <TotalTime>37</TotalTime>
  <Pages>6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3365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OTTAVIANA BEATRICE LA ROSA</cp:lastModifiedBy>
  <cp:revision>17</cp:revision>
  <cp:lastPrinted>2019-10-22T20:23:00Z</cp:lastPrinted>
  <dcterms:created xsi:type="dcterms:W3CDTF">2019-10-15T20:47:00Z</dcterms:created>
  <dcterms:modified xsi:type="dcterms:W3CDTF">2022-10-28T17:21:00Z</dcterms:modified>
</cp:coreProperties>
</file>