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CAE421" w14:textId="77777777" w:rsidR="00B660A6" w:rsidRDefault="00B660A6">
      <w:pPr>
        <w:pStyle w:val="Normale1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29E830D" w14:textId="77777777" w:rsidR="002B5EBF" w:rsidRPr="00B660A6" w:rsidRDefault="00922220">
      <w:pPr>
        <w:pStyle w:val="Normale1"/>
        <w:spacing w:line="276" w:lineRule="auto"/>
        <w:jc w:val="center"/>
        <w:rPr>
          <w:sz w:val="32"/>
          <w:szCs w:val="32"/>
        </w:rPr>
      </w:pPr>
      <w:r w:rsidRPr="00B660A6">
        <w:rPr>
          <w:rFonts w:ascii="Calibri" w:eastAsia="Calibri" w:hAnsi="Calibri" w:cs="Calibri"/>
          <w:b/>
          <w:sz w:val="32"/>
          <w:szCs w:val="32"/>
        </w:rPr>
        <w:t xml:space="preserve">MODELLO PROGETTAZIONE UPC </w:t>
      </w:r>
    </w:p>
    <w:p w14:paraId="46168B59" w14:textId="77777777" w:rsidR="002B5EBF" w:rsidRDefault="00922220">
      <w:pPr>
        <w:pStyle w:val="Normale1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660A6">
        <w:rPr>
          <w:rFonts w:ascii="Calibri" w:eastAsia="Calibri" w:hAnsi="Calibri" w:cs="Calibri"/>
          <w:b/>
          <w:sz w:val="32"/>
          <w:szCs w:val="32"/>
        </w:rPr>
        <w:t>(unità lavoro per competenze)</w:t>
      </w:r>
    </w:p>
    <w:p w14:paraId="69ECB876" w14:textId="77777777" w:rsidR="00B660A6" w:rsidRPr="00B660A6" w:rsidRDefault="00B660A6">
      <w:pPr>
        <w:pStyle w:val="Normale1"/>
        <w:spacing w:line="276" w:lineRule="auto"/>
        <w:jc w:val="center"/>
        <w:rPr>
          <w:sz w:val="32"/>
          <w:szCs w:val="32"/>
        </w:rPr>
      </w:pPr>
    </w:p>
    <w:p w14:paraId="396D6C9F" w14:textId="77777777" w:rsidR="002B5EBF" w:rsidRDefault="002B5EBF">
      <w:pPr>
        <w:pStyle w:val="Normale1"/>
        <w:spacing w:line="276" w:lineRule="auto"/>
        <w:jc w:val="center"/>
      </w:pP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51"/>
        <w:gridCol w:w="236"/>
        <w:gridCol w:w="8287"/>
      </w:tblGrid>
      <w:tr w:rsidR="00CC475B" w14:paraId="1200E27C" w14:textId="77777777" w:rsidTr="00CC475B">
        <w:tc>
          <w:tcPr>
            <w:tcW w:w="2251" w:type="dxa"/>
            <w:vMerge w:val="restart"/>
          </w:tcPr>
          <w:p w14:paraId="35ECDCDD" w14:textId="77777777" w:rsidR="00CC475B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5AE1E09A" w14:textId="77777777" w:rsidR="00CC475B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26725761" w14:textId="77777777" w:rsidR="00CC475B" w:rsidRPr="00D82B44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2B44">
              <w:rPr>
                <w:rFonts w:ascii="Calibri" w:hAnsi="Calibri" w:cs="Calibri"/>
                <w:b/>
                <w:sz w:val="22"/>
                <w:szCs w:val="22"/>
              </w:rPr>
              <w:t>Dati identificativi</w:t>
            </w:r>
          </w:p>
        </w:tc>
        <w:tc>
          <w:tcPr>
            <w:tcW w:w="236" w:type="dxa"/>
            <w:vMerge w:val="restart"/>
          </w:tcPr>
          <w:p w14:paraId="0B8ED924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8287" w:type="dxa"/>
          </w:tcPr>
          <w:p w14:paraId="022CF6B3" w14:textId="77777777" w:rsidR="00CC475B" w:rsidRPr="00CC475B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75B">
              <w:rPr>
                <w:rFonts w:ascii="Calibri" w:hAnsi="Calibri" w:cs="Calibri"/>
                <w:sz w:val="22"/>
                <w:szCs w:val="22"/>
              </w:rPr>
              <w:t>Anno scolastico:</w:t>
            </w:r>
            <w:r w:rsidR="00DA074E">
              <w:rPr>
                <w:rFonts w:ascii="Calibri" w:hAnsi="Calibri" w:cs="Calibri"/>
                <w:sz w:val="22"/>
                <w:szCs w:val="22"/>
              </w:rPr>
              <w:t xml:space="preserve"> 2019/20</w:t>
            </w:r>
          </w:p>
        </w:tc>
      </w:tr>
      <w:tr w:rsidR="00CC475B" w14:paraId="2319087D" w14:textId="77777777" w:rsidTr="00DA074E">
        <w:trPr>
          <w:trHeight w:val="355"/>
        </w:trPr>
        <w:tc>
          <w:tcPr>
            <w:tcW w:w="2251" w:type="dxa"/>
            <w:vMerge/>
          </w:tcPr>
          <w:p w14:paraId="46FD5E07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236" w:type="dxa"/>
            <w:vMerge/>
          </w:tcPr>
          <w:p w14:paraId="010D1F1E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8287" w:type="dxa"/>
          </w:tcPr>
          <w:p w14:paraId="6F6F7CF0" w14:textId="77777777" w:rsidR="00CC475B" w:rsidRPr="00CC475B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75B">
              <w:rPr>
                <w:rFonts w:ascii="Calibri" w:hAnsi="Calibri" w:cs="Calibri"/>
                <w:sz w:val="22"/>
                <w:szCs w:val="22"/>
              </w:rPr>
              <w:t>Ordine:</w:t>
            </w:r>
            <w:r w:rsidR="00DA074E">
              <w:rPr>
                <w:rFonts w:ascii="Calibri" w:hAnsi="Calibri" w:cs="Calibri"/>
                <w:sz w:val="22"/>
                <w:szCs w:val="22"/>
              </w:rPr>
              <w:t xml:space="preserve"> scuola secondaria di I grado</w:t>
            </w:r>
          </w:p>
        </w:tc>
      </w:tr>
      <w:tr w:rsidR="00CC475B" w14:paraId="188B13DD" w14:textId="77777777" w:rsidTr="00CC475B">
        <w:tc>
          <w:tcPr>
            <w:tcW w:w="2251" w:type="dxa"/>
            <w:vMerge/>
          </w:tcPr>
          <w:p w14:paraId="126767D3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236" w:type="dxa"/>
            <w:vMerge/>
          </w:tcPr>
          <w:p w14:paraId="2406B6E9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8287" w:type="dxa"/>
          </w:tcPr>
          <w:p w14:paraId="30A3D765" w14:textId="77777777" w:rsidR="00CC475B" w:rsidRPr="00CC475B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75B">
              <w:rPr>
                <w:rFonts w:ascii="Calibri" w:hAnsi="Calibri" w:cs="Calibri"/>
                <w:sz w:val="22"/>
                <w:szCs w:val="22"/>
              </w:rPr>
              <w:t>Classe/i:</w:t>
            </w:r>
            <w:r w:rsidR="00DA074E">
              <w:rPr>
                <w:rFonts w:ascii="Calibri" w:hAnsi="Calibri" w:cs="Calibri"/>
                <w:sz w:val="22"/>
                <w:szCs w:val="22"/>
              </w:rPr>
              <w:t xml:space="preserve"> I D</w:t>
            </w:r>
          </w:p>
        </w:tc>
      </w:tr>
      <w:tr w:rsidR="00CC475B" w14:paraId="509103A6" w14:textId="77777777" w:rsidTr="00CC475B">
        <w:tc>
          <w:tcPr>
            <w:tcW w:w="2251" w:type="dxa"/>
            <w:vMerge/>
          </w:tcPr>
          <w:p w14:paraId="2A85B46B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236" w:type="dxa"/>
            <w:vMerge/>
          </w:tcPr>
          <w:p w14:paraId="66672A03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8287" w:type="dxa"/>
          </w:tcPr>
          <w:p w14:paraId="1EC39753" w14:textId="77777777" w:rsidR="00CC475B" w:rsidRPr="00CC475B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75B">
              <w:rPr>
                <w:rFonts w:ascii="Calibri" w:hAnsi="Calibri" w:cs="Calibri"/>
                <w:sz w:val="22"/>
                <w:szCs w:val="22"/>
              </w:rPr>
              <w:t>Tempi:</w:t>
            </w:r>
            <w:r w:rsidR="00DA074E">
              <w:rPr>
                <w:rFonts w:ascii="Calibri" w:hAnsi="Calibri" w:cs="Calibri"/>
                <w:sz w:val="22"/>
                <w:szCs w:val="22"/>
              </w:rPr>
              <w:t xml:space="preserve"> 4 ore</w:t>
            </w:r>
          </w:p>
        </w:tc>
      </w:tr>
      <w:tr w:rsidR="00CC475B" w14:paraId="35DF54DD" w14:textId="77777777" w:rsidTr="00CC475B">
        <w:tc>
          <w:tcPr>
            <w:tcW w:w="2251" w:type="dxa"/>
            <w:vMerge/>
          </w:tcPr>
          <w:p w14:paraId="6645CF7E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236" w:type="dxa"/>
            <w:vMerge/>
          </w:tcPr>
          <w:p w14:paraId="1F360CF6" w14:textId="77777777" w:rsidR="00CC475B" w:rsidRDefault="00CC475B">
            <w:pPr>
              <w:pStyle w:val="Normale1"/>
              <w:spacing w:line="276" w:lineRule="auto"/>
              <w:jc w:val="both"/>
            </w:pPr>
          </w:p>
        </w:tc>
        <w:tc>
          <w:tcPr>
            <w:tcW w:w="8287" w:type="dxa"/>
          </w:tcPr>
          <w:p w14:paraId="779BFA54" w14:textId="77777777" w:rsidR="00CC475B" w:rsidRPr="00CC475B" w:rsidRDefault="00CC475B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75B">
              <w:rPr>
                <w:rFonts w:ascii="Calibri" w:hAnsi="Calibri" w:cs="Calibri"/>
                <w:sz w:val="22"/>
                <w:szCs w:val="22"/>
              </w:rPr>
              <w:t>Campi o discipline coinvolte:</w:t>
            </w:r>
            <w:r w:rsidR="00DA074E">
              <w:rPr>
                <w:rFonts w:ascii="Calibri" w:hAnsi="Calibri" w:cs="Calibri"/>
                <w:sz w:val="22"/>
                <w:szCs w:val="22"/>
              </w:rPr>
              <w:t xml:space="preserve"> Storia, Cittadinanza e Costituzione</w:t>
            </w:r>
          </w:p>
        </w:tc>
      </w:tr>
    </w:tbl>
    <w:p w14:paraId="53C76EF0" w14:textId="77777777" w:rsidR="00CC475B" w:rsidRDefault="00CC475B">
      <w:pPr>
        <w:pStyle w:val="Normale1"/>
        <w:spacing w:line="276" w:lineRule="auto"/>
        <w:jc w:val="both"/>
      </w:pPr>
    </w:p>
    <w:tbl>
      <w:tblPr>
        <w:tblStyle w:val="a0"/>
        <w:tblW w:w="1072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258"/>
        <w:gridCol w:w="4085"/>
        <w:gridCol w:w="4206"/>
      </w:tblGrid>
      <w:tr w:rsidR="009B6FCD" w14:paraId="76BB0252" w14:textId="77777777" w:rsidTr="00DC2D54">
        <w:trPr>
          <w:trHeight w:val="340"/>
        </w:trPr>
        <w:tc>
          <w:tcPr>
            <w:tcW w:w="2171" w:type="dxa"/>
            <w:vMerge w:val="restart"/>
            <w:tcBorders>
              <w:top w:val="single" w:sz="6" w:space="0" w:color="000000"/>
            </w:tcBorders>
            <w:vAlign w:val="center"/>
          </w:tcPr>
          <w:p w14:paraId="24F7C00F" w14:textId="77777777" w:rsidR="009B6FCD" w:rsidRPr="000B0DC4" w:rsidRDefault="009B6FCD">
            <w:pPr>
              <w:pStyle w:val="Normale1"/>
              <w:spacing w:line="276" w:lineRule="auto"/>
              <w:contextualSpacing w:val="0"/>
              <w:jc w:val="center"/>
              <w:rPr>
                <w:b/>
              </w:rPr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Apprendimenti</w:t>
            </w:r>
          </w:p>
        </w:tc>
        <w:tc>
          <w:tcPr>
            <w:tcW w:w="258" w:type="dxa"/>
            <w:vMerge w:val="restart"/>
            <w:tcBorders>
              <w:top w:val="single" w:sz="6" w:space="0" w:color="000000"/>
            </w:tcBorders>
          </w:tcPr>
          <w:p w14:paraId="4F8FD53E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5BF48489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4E8D73E1" w14:textId="77777777" w:rsidR="009B6FCD" w:rsidRDefault="009B6FCD" w:rsidP="00030328">
            <w:pPr>
              <w:pStyle w:val="Normale1"/>
              <w:spacing w:line="276" w:lineRule="auto"/>
              <w:jc w:val="both"/>
            </w:pPr>
          </w:p>
        </w:tc>
        <w:tc>
          <w:tcPr>
            <w:tcW w:w="8291" w:type="dxa"/>
            <w:gridSpan w:val="2"/>
            <w:tcBorders>
              <w:top w:val="single" w:sz="6" w:space="0" w:color="000000"/>
            </w:tcBorders>
          </w:tcPr>
          <w:p w14:paraId="23A35F19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Competenze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4D840C30" w14:textId="77777777" w:rsidR="009B6FCD" w:rsidRDefault="00DA074E" w:rsidP="00DA074E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="009B6FCD" w:rsidRPr="006D5006">
              <w:rPr>
                <w:rFonts w:ascii="Calibri" w:eastAsia="Calibri" w:hAnsi="Calibri" w:cs="Calibri"/>
                <w:sz w:val="22"/>
                <w:szCs w:val="22"/>
              </w:rPr>
              <w:t>Comunicazione nella madrelingua o lingua di istruzione</w:t>
            </w:r>
            <w:r w:rsidR="009B6FCD">
              <w:rPr>
                <w:rFonts w:ascii="Calibri" w:eastAsia="Calibri" w:hAnsi="Calibri" w:cs="Calibri"/>
                <w:sz w:val="22"/>
                <w:szCs w:val="22"/>
              </w:rPr>
              <w:t xml:space="preserve"> (filone 1)</w:t>
            </w:r>
          </w:p>
          <w:p w14:paraId="5DD45990" w14:textId="77777777" w:rsidR="009B6FCD" w:rsidRDefault="009B6FCD" w:rsidP="006D5006">
            <w:pPr>
              <w:pStyle w:val="Normale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Comunicazione nelle lingue straniere (filone 2)</w:t>
            </w:r>
          </w:p>
          <w:p w14:paraId="367CD822" w14:textId="77777777" w:rsidR="009B6FCD" w:rsidRDefault="009B6FCD" w:rsidP="006D5006">
            <w:pPr>
              <w:pStyle w:val="Normale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matematica e competenze di base in scienza e tecnologia (filone 3)</w:t>
            </w:r>
          </w:p>
          <w:p w14:paraId="6E7C5CA0" w14:textId="77777777" w:rsidR="009B6FCD" w:rsidRDefault="009B6FCD" w:rsidP="006D5006">
            <w:pPr>
              <w:pStyle w:val="Normale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digitali (filone 4)</w:t>
            </w:r>
          </w:p>
          <w:p w14:paraId="33FA62E2" w14:textId="77777777" w:rsidR="009B6FCD" w:rsidRDefault="00DA074E" w:rsidP="00DA074E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 </w:t>
            </w:r>
            <w:r w:rsidR="009B6FCD">
              <w:rPr>
                <w:rFonts w:ascii="Calibri" w:eastAsia="Calibri" w:hAnsi="Calibri" w:cs="Calibri"/>
                <w:sz w:val="22"/>
                <w:szCs w:val="22"/>
              </w:rPr>
              <w:t>Imparare ad imparare (filone 5): autonomia, flessibilità</w:t>
            </w:r>
          </w:p>
          <w:p w14:paraId="27B03C37" w14:textId="77777777" w:rsidR="009B6FCD" w:rsidRDefault="00DA074E" w:rsidP="00DA074E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="009B6FCD">
              <w:rPr>
                <w:rFonts w:ascii="Calibri" w:eastAsia="Calibri" w:hAnsi="Calibri" w:cs="Calibri"/>
                <w:sz w:val="22"/>
                <w:szCs w:val="22"/>
              </w:rPr>
              <w:t xml:space="preserve">Competenze sociali e civiche (filone 6): responsabilità, relazione, partecipazione, consapevolezza </w:t>
            </w:r>
          </w:p>
          <w:p w14:paraId="2F02C1BA" w14:textId="77777777" w:rsidR="009B6FCD" w:rsidRDefault="00DA074E" w:rsidP="00DA074E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="009B6FCD">
              <w:rPr>
                <w:rFonts w:ascii="Calibri" w:eastAsia="Calibri" w:hAnsi="Calibri" w:cs="Calibri"/>
                <w:sz w:val="22"/>
                <w:szCs w:val="22"/>
              </w:rPr>
              <w:t>Spirito di iniziativa e imprenditorialità (filone 7): flessibilità, creatività, resilienza, responsabilità</w:t>
            </w:r>
          </w:p>
          <w:p w14:paraId="17CEDBCF" w14:textId="77777777" w:rsidR="009B6FCD" w:rsidRDefault="00DA074E" w:rsidP="00DA074E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="009B6FCD">
              <w:rPr>
                <w:rFonts w:ascii="Calibri" w:eastAsia="Calibri" w:hAnsi="Calibri" w:cs="Calibri"/>
                <w:sz w:val="22"/>
                <w:szCs w:val="22"/>
              </w:rPr>
              <w:t>Consapevolezza ed espressione culturale (filone 8): storia, geografia</w:t>
            </w:r>
          </w:p>
          <w:p w14:paraId="75D34280" w14:textId="77777777" w:rsidR="009B6FCD" w:rsidRDefault="009B6FCD" w:rsidP="006D5006">
            <w:pPr>
              <w:pStyle w:val="Normale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Consapevolezza ed espressione culturale (filone 8): religione</w:t>
            </w:r>
          </w:p>
          <w:p w14:paraId="44AB3271" w14:textId="77777777" w:rsidR="00794E0C" w:rsidRPr="000B0DC4" w:rsidRDefault="009B6FCD" w:rsidP="0037097C">
            <w:pPr>
              <w:pStyle w:val="Normale1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b/>
              </w:rPr>
            </w:pPr>
            <w:r w:rsidRPr="009F3299">
              <w:rPr>
                <w:rFonts w:ascii="Calibri" w:eastAsia="Calibri" w:hAnsi="Calibri" w:cs="Calibri"/>
                <w:sz w:val="22"/>
                <w:szCs w:val="22"/>
              </w:rPr>
              <w:t>Consapevolezza ed espressione culturale (filone 8): motoria, arte, musica</w:t>
            </w:r>
          </w:p>
        </w:tc>
      </w:tr>
      <w:tr w:rsidR="009B6FCD" w14:paraId="7EF0D08B" w14:textId="77777777" w:rsidTr="00030328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7F550BDB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8" w:type="dxa"/>
            <w:vMerge/>
          </w:tcPr>
          <w:p w14:paraId="7CB4CB5D" w14:textId="77777777" w:rsidR="009B6FCD" w:rsidRDefault="009B6FCD" w:rsidP="00030328">
            <w:pPr>
              <w:pStyle w:val="Normale1"/>
              <w:spacing w:line="276" w:lineRule="auto"/>
              <w:jc w:val="both"/>
            </w:pPr>
          </w:p>
        </w:tc>
        <w:tc>
          <w:tcPr>
            <w:tcW w:w="8291" w:type="dxa"/>
            <w:gridSpan w:val="2"/>
          </w:tcPr>
          <w:p w14:paraId="3EEAA3E6" w14:textId="77777777" w:rsidR="009B6FCD" w:rsidRDefault="009B6FCD" w:rsidP="000B0DC4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Traguardo/livelli</w:t>
            </w:r>
          </w:p>
          <w:p w14:paraId="4A9E84CC" w14:textId="77777777" w:rsidR="005E15AF" w:rsidRPr="005E15AF" w:rsidRDefault="005E15AF" w:rsidP="005E15AF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5E15AF">
              <w:rPr>
                <w:color w:val="auto"/>
              </w:rPr>
              <w:t>ascolta e comprende testi utilizzando la lingua italiana per esprimere in modo consapevole opinioni personali.</w:t>
            </w:r>
          </w:p>
          <w:p w14:paraId="3E596292" w14:textId="77777777" w:rsidR="005E15AF" w:rsidRDefault="005E15AF" w:rsidP="005E15AF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5E15AF">
              <w:rPr>
                <w:color w:val="auto"/>
              </w:rPr>
              <w:t>legge testi di vario genere e ne riconosce le informazioni principali, sintetizzandole.</w:t>
            </w:r>
          </w:p>
          <w:p w14:paraId="06275A6D" w14:textId="77777777" w:rsidR="00A47BBF" w:rsidRPr="00A1225D" w:rsidRDefault="00A1225D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lastRenderedPageBreak/>
              <w:t>C</w:t>
            </w:r>
            <w:r w:rsidR="00A47BBF" w:rsidRPr="00A1225D">
              <w:rPr>
                <w:color w:val="auto"/>
              </w:rPr>
              <w:t>omprende e usa le parole del vocabolario di base, a seconda della situazione comunicativa.</w:t>
            </w:r>
          </w:p>
          <w:p w14:paraId="2EC4C3D7" w14:textId="77777777" w:rsidR="00633164" w:rsidRPr="00633164" w:rsidRDefault="00633164" w:rsidP="00633164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633164">
              <w:rPr>
                <w:color w:val="auto"/>
              </w:rPr>
              <w:t>Ricerca e utilizza le informazioni acquisite, seguendo le indicazioni, ampliando il proprio patrimonio cognitivo. È in grado di comprendere e applicare i suggerimenti dell’insegnante.</w:t>
            </w:r>
          </w:p>
          <w:p w14:paraId="4D99EA71" w14:textId="77777777" w:rsidR="00633164" w:rsidRPr="00633164" w:rsidRDefault="00633164" w:rsidP="00633164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633164">
              <w:rPr>
                <w:color w:val="auto"/>
              </w:rPr>
              <w:t>Agisce in modo autonomo affrontando attività di tipo progettuale.</w:t>
            </w:r>
          </w:p>
          <w:p w14:paraId="24C3DB00" w14:textId="77777777" w:rsidR="005339AB" w:rsidRPr="005339AB" w:rsidRDefault="005339AB" w:rsidP="005339AB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5339AB">
              <w:rPr>
                <w:color w:val="auto"/>
              </w:rPr>
              <w:t>Applica le regole stabilite nel gruppo. Si impegna a rispettare le regole condivise. Riconosce l’autorità dell’adulto.</w:t>
            </w:r>
          </w:p>
          <w:p w14:paraId="08B562B3" w14:textId="77777777" w:rsidR="005339AB" w:rsidRPr="005339AB" w:rsidRDefault="005339AB" w:rsidP="005339AB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5339AB">
              <w:rPr>
                <w:color w:val="auto"/>
              </w:rPr>
              <w:t>Partecipa a scambi comunicativi attraverso differenti linguaggi adeguandoli ai diversi contesti. Comprende il valore del patrimonio storico-culturale e prova a confrontarsi con le realtà che lo circondano.</w:t>
            </w:r>
          </w:p>
          <w:p w14:paraId="31981C62" w14:textId="77777777" w:rsidR="005339AB" w:rsidRPr="005339AB" w:rsidRDefault="005339AB" w:rsidP="005339AB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5339AB">
              <w:rPr>
                <w:color w:val="auto"/>
              </w:rPr>
              <w:t>Si assume la responsabilità delle proprie azioni all’interno dei compiti a lui assegnati. E’ consapevole dei propri doveri e diritti.</w:t>
            </w:r>
          </w:p>
          <w:p w14:paraId="3385ADA6" w14:textId="77777777" w:rsidR="005339AB" w:rsidRPr="00A1225D" w:rsidRDefault="005339AB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t>Esprime la propria personalità in modo originale, condivide con gli altri le proprie intuizioni per realizzare un progetto comune.</w:t>
            </w:r>
          </w:p>
          <w:p w14:paraId="2A638F2D" w14:textId="77777777" w:rsidR="005339AB" w:rsidRPr="00A1225D" w:rsidRDefault="005339AB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t>È consapevole delle proprie abilità e interessi che applica in attività progettuali nel contesto classe seguendo le indicazioni dell’insegnante e ampliando le proprie conoscenze.</w:t>
            </w:r>
          </w:p>
          <w:p w14:paraId="48786AF8" w14:textId="77777777" w:rsidR="005339AB" w:rsidRPr="00A1225D" w:rsidRDefault="005339AB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t>E’ in grado di chiedere e fornire aiuto, individuando i propri e altrui bisogni.</w:t>
            </w:r>
          </w:p>
          <w:p w14:paraId="4EAC79B8" w14:textId="77777777" w:rsidR="005339AB" w:rsidRPr="00A1225D" w:rsidRDefault="005339AB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t>Conosce le proprie potenzialità e le modalità per trarre il massimo vantaggio. Accetta di buon grado critiche esterne e riflette sui suoi comportamenti. Affronta con maggiore serenità novità ed imprevisti.</w:t>
            </w:r>
          </w:p>
          <w:p w14:paraId="49C66893" w14:textId="77777777" w:rsidR="005339AB" w:rsidRPr="00A1225D" w:rsidRDefault="005339AB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t>Conosce e analizza semplici fonti.</w:t>
            </w:r>
          </w:p>
          <w:p w14:paraId="5BA6BC59" w14:textId="77777777" w:rsidR="005339AB" w:rsidRPr="00A1225D" w:rsidRDefault="005339AB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t>Comprende testi storici e li sa rielaborare.</w:t>
            </w:r>
          </w:p>
          <w:p w14:paraId="26948038" w14:textId="77777777" w:rsidR="00A1225D" w:rsidRPr="00A1225D" w:rsidRDefault="00A1225D" w:rsidP="00A1225D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A1225D">
              <w:rPr>
                <w:color w:val="auto"/>
              </w:rPr>
              <w:t>Produce informazioni storiche.</w:t>
            </w:r>
          </w:p>
          <w:p w14:paraId="2A07AEAD" w14:textId="77777777" w:rsidR="00A47BBF" w:rsidRPr="00633164" w:rsidRDefault="00A47BBF" w:rsidP="00A1225D">
            <w:pPr>
              <w:pStyle w:val="Paragrafoelenco"/>
              <w:widowControl/>
              <w:rPr>
                <w:color w:val="auto"/>
              </w:rPr>
            </w:pPr>
          </w:p>
          <w:p w14:paraId="03C4DD85" w14:textId="77777777" w:rsidR="009B6FCD" w:rsidRPr="000B0DC4" w:rsidRDefault="009B6FCD" w:rsidP="000B0DC4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272F369" w14:textId="77777777" w:rsidR="009B6FCD" w:rsidRDefault="009B6FCD" w:rsidP="000B0DC4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9B6FCD" w14:paraId="197B859B" w14:textId="77777777" w:rsidTr="00030328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777D56AF" w14:textId="77777777" w:rsidR="009B6FCD" w:rsidRDefault="009B6FCD">
            <w:pPr>
              <w:pStyle w:val="Normale1"/>
              <w:spacing w:line="276" w:lineRule="auto"/>
            </w:pPr>
          </w:p>
        </w:tc>
        <w:tc>
          <w:tcPr>
            <w:tcW w:w="258" w:type="dxa"/>
            <w:vMerge/>
          </w:tcPr>
          <w:p w14:paraId="1E7370E3" w14:textId="77777777" w:rsidR="009B6FCD" w:rsidRDefault="009B6FCD" w:rsidP="00030328">
            <w:pPr>
              <w:pStyle w:val="Normale1"/>
              <w:spacing w:line="276" w:lineRule="auto"/>
              <w:jc w:val="both"/>
            </w:pPr>
          </w:p>
        </w:tc>
        <w:tc>
          <w:tcPr>
            <w:tcW w:w="8291" w:type="dxa"/>
            <w:gridSpan w:val="2"/>
          </w:tcPr>
          <w:p w14:paraId="4DBE6AF0" w14:textId="77777777" w:rsidR="009B6FCD" w:rsidRDefault="009B6FCD" w:rsidP="000B0DC4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Nucleo/i fondante/i</w:t>
            </w:r>
          </w:p>
          <w:p w14:paraId="1D19550D" w14:textId="77777777" w:rsidR="00A1225D" w:rsidRPr="00040AC6" w:rsidRDefault="00A1225D" w:rsidP="00A1225D">
            <w:pPr>
              <w:widowControl/>
              <w:rPr>
                <w:color w:val="auto"/>
              </w:rPr>
            </w:pPr>
            <w:r w:rsidRPr="00040AC6">
              <w:rPr>
                <w:color w:val="auto"/>
              </w:rPr>
              <w:t>Ascolto e comprensione di immagini e/o testi.</w:t>
            </w:r>
          </w:p>
          <w:p w14:paraId="6FE0A1B8" w14:textId="77777777" w:rsidR="00A1225D" w:rsidRPr="006F0B2D" w:rsidRDefault="00A1225D" w:rsidP="00A1225D">
            <w:pPr>
              <w:widowControl/>
              <w:rPr>
                <w:color w:val="auto"/>
              </w:rPr>
            </w:pPr>
            <w:r w:rsidRPr="006F0B2D">
              <w:rPr>
                <w:color w:val="auto"/>
              </w:rPr>
              <w:t>Comunicazione orale e/o scritta.</w:t>
            </w:r>
          </w:p>
          <w:p w14:paraId="17A9136C" w14:textId="77777777" w:rsidR="00A1225D" w:rsidRPr="006F0B2D" w:rsidRDefault="00A1225D" w:rsidP="00A1225D">
            <w:pPr>
              <w:widowControl/>
              <w:rPr>
                <w:color w:val="auto"/>
              </w:rPr>
            </w:pPr>
            <w:r w:rsidRPr="006F0B2D">
              <w:rPr>
                <w:color w:val="auto"/>
              </w:rPr>
              <w:t>Acquisizione del lessico.</w:t>
            </w:r>
          </w:p>
          <w:p w14:paraId="4C5AC836" w14:textId="77777777" w:rsidR="00A1225D" w:rsidRPr="00E71187" w:rsidRDefault="00A1225D" w:rsidP="00A1225D">
            <w:pPr>
              <w:widowControl/>
              <w:rPr>
                <w:color w:val="auto"/>
              </w:rPr>
            </w:pPr>
            <w:r w:rsidRPr="00E71187">
              <w:rPr>
                <w:color w:val="auto"/>
              </w:rPr>
              <w:t>Uso delle tecnologie digitali</w:t>
            </w:r>
          </w:p>
          <w:p w14:paraId="51BF9F60" w14:textId="77777777" w:rsidR="00A1225D" w:rsidRPr="0034434C" w:rsidRDefault="00A1225D" w:rsidP="00A1225D">
            <w:pPr>
              <w:widowControl/>
              <w:rPr>
                <w:color w:val="auto"/>
              </w:rPr>
            </w:pPr>
            <w:r w:rsidRPr="0034434C">
              <w:rPr>
                <w:color w:val="auto"/>
              </w:rPr>
              <w:t>Progettazione/Programmazione</w:t>
            </w:r>
          </w:p>
          <w:p w14:paraId="3F5204F6" w14:textId="77777777" w:rsidR="00A1225D" w:rsidRPr="002D2501" w:rsidRDefault="00A1225D" w:rsidP="00A1225D">
            <w:pPr>
              <w:widowControl/>
              <w:rPr>
                <w:color w:val="auto"/>
              </w:rPr>
            </w:pPr>
            <w:r w:rsidRPr="002D2501">
              <w:rPr>
                <w:color w:val="auto"/>
              </w:rPr>
              <w:t xml:space="preserve">Culture e tradizioni nello spazio e nel tempo </w:t>
            </w:r>
          </w:p>
          <w:p w14:paraId="48951819" w14:textId="77777777" w:rsidR="00A1225D" w:rsidRPr="002D2501" w:rsidRDefault="00A1225D" w:rsidP="00A1225D">
            <w:pPr>
              <w:widowControl/>
              <w:rPr>
                <w:color w:val="auto"/>
              </w:rPr>
            </w:pPr>
            <w:r w:rsidRPr="002D2501">
              <w:rPr>
                <w:color w:val="auto"/>
              </w:rPr>
              <w:t>Organizzazione delle informazioni</w:t>
            </w:r>
          </w:p>
          <w:p w14:paraId="1ACA62E8" w14:textId="77777777" w:rsidR="00A1225D" w:rsidRPr="002D2501" w:rsidRDefault="00A1225D" w:rsidP="00A1225D">
            <w:pPr>
              <w:widowControl/>
              <w:rPr>
                <w:color w:val="auto"/>
              </w:rPr>
            </w:pPr>
            <w:r w:rsidRPr="002D2501">
              <w:rPr>
                <w:color w:val="auto"/>
              </w:rPr>
              <w:t>Orientamento</w:t>
            </w:r>
          </w:p>
          <w:p w14:paraId="6141205E" w14:textId="77777777" w:rsidR="00C56A56" w:rsidRDefault="00C56A56" w:rsidP="00C56A56">
            <w:pPr>
              <w:widowControl/>
              <w:rPr>
                <w:color w:val="auto"/>
              </w:rPr>
            </w:pPr>
            <w:r w:rsidRPr="00C56A56">
              <w:rPr>
                <w:color w:val="auto"/>
              </w:rPr>
              <w:t xml:space="preserve">Uso delle fonti </w:t>
            </w:r>
          </w:p>
          <w:p w14:paraId="1A8397EF" w14:textId="77777777" w:rsidR="003B321D" w:rsidRPr="00C56A56" w:rsidRDefault="003B321D" w:rsidP="00C56A56">
            <w:pPr>
              <w:widowControl/>
              <w:rPr>
                <w:color w:val="auto"/>
              </w:rPr>
            </w:pPr>
            <w:r w:rsidRPr="003B321D">
              <w:rPr>
                <w:color w:val="auto"/>
              </w:rPr>
              <w:t xml:space="preserve">Valori etici e religiosi </w:t>
            </w:r>
          </w:p>
          <w:p w14:paraId="456860E0" w14:textId="77777777" w:rsidR="00A1225D" w:rsidRPr="00D41D31" w:rsidRDefault="00A1225D" w:rsidP="00A1225D">
            <w:pPr>
              <w:widowControl/>
              <w:rPr>
                <w:color w:val="auto"/>
              </w:rPr>
            </w:pPr>
            <w:r w:rsidRPr="00D41D31">
              <w:rPr>
                <w:color w:val="auto"/>
              </w:rPr>
              <w:t xml:space="preserve">Autonomia </w:t>
            </w:r>
          </w:p>
          <w:p w14:paraId="50593BEE" w14:textId="77777777" w:rsidR="00A1225D" w:rsidRPr="00D41D31" w:rsidRDefault="00A1225D" w:rsidP="00A1225D">
            <w:pPr>
              <w:widowControl/>
              <w:rPr>
                <w:color w:val="auto"/>
              </w:rPr>
            </w:pPr>
            <w:r w:rsidRPr="00D41D31">
              <w:rPr>
                <w:color w:val="auto"/>
              </w:rPr>
              <w:t>Creatività</w:t>
            </w:r>
          </w:p>
          <w:p w14:paraId="0A5CE90A" w14:textId="77777777" w:rsidR="00A1225D" w:rsidRPr="00D41D31" w:rsidRDefault="00A1225D" w:rsidP="00A1225D">
            <w:pPr>
              <w:widowControl/>
              <w:rPr>
                <w:color w:val="auto"/>
              </w:rPr>
            </w:pPr>
            <w:r w:rsidRPr="00D41D31">
              <w:rPr>
                <w:color w:val="auto"/>
              </w:rPr>
              <w:t xml:space="preserve">Responsabilità </w:t>
            </w:r>
          </w:p>
          <w:p w14:paraId="2964D45D" w14:textId="77777777" w:rsidR="00A1225D" w:rsidRPr="00D41D31" w:rsidRDefault="00A1225D" w:rsidP="00A1225D">
            <w:pPr>
              <w:widowControl/>
              <w:rPr>
                <w:color w:val="auto"/>
              </w:rPr>
            </w:pPr>
            <w:r w:rsidRPr="00D41D31">
              <w:rPr>
                <w:color w:val="auto"/>
              </w:rPr>
              <w:t xml:space="preserve">Relazione </w:t>
            </w:r>
          </w:p>
          <w:p w14:paraId="1C33C250" w14:textId="77777777" w:rsidR="00A1225D" w:rsidRPr="00D41D31" w:rsidRDefault="00A1225D" w:rsidP="00A1225D">
            <w:pPr>
              <w:widowControl/>
              <w:rPr>
                <w:color w:val="auto"/>
              </w:rPr>
            </w:pPr>
            <w:r w:rsidRPr="00D41D31">
              <w:rPr>
                <w:color w:val="auto"/>
              </w:rPr>
              <w:t xml:space="preserve">Partecipazione </w:t>
            </w:r>
          </w:p>
          <w:p w14:paraId="08B23854" w14:textId="77777777" w:rsidR="00A1225D" w:rsidRPr="00D41D31" w:rsidRDefault="00A1225D" w:rsidP="00A1225D">
            <w:pPr>
              <w:widowControl/>
              <w:rPr>
                <w:color w:val="auto"/>
              </w:rPr>
            </w:pPr>
            <w:r w:rsidRPr="00D41D31">
              <w:rPr>
                <w:color w:val="auto"/>
              </w:rPr>
              <w:lastRenderedPageBreak/>
              <w:t xml:space="preserve">Consapevolezza </w:t>
            </w:r>
          </w:p>
          <w:p w14:paraId="3827AA02" w14:textId="77777777" w:rsidR="009B6FCD" w:rsidRDefault="009B6FCD" w:rsidP="000B0DC4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B1F11B" w14:textId="77777777" w:rsidR="009B6FCD" w:rsidRPr="000B0DC4" w:rsidRDefault="009B6FCD" w:rsidP="000B0DC4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94E0C" w14:paraId="71C80188" w14:textId="77777777" w:rsidTr="00030328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32C15B42" w14:textId="77777777" w:rsidR="00794E0C" w:rsidRDefault="00794E0C">
            <w:pPr>
              <w:pStyle w:val="Normale1"/>
              <w:spacing w:line="276" w:lineRule="auto"/>
            </w:pPr>
          </w:p>
        </w:tc>
        <w:tc>
          <w:tcPr>
            <w:tcW w:w="258" w:type="dxa"/>
            <w:vMerge/>
          </w:tcPr>
          <w:p w14:paraId="3ED6C58C" w14:textId="77777777" w:rsidR="00794E0C" w:rsidRDefault="00794E0C" w:rsidP="00030328">
            <w:pPr>
              <w:pStyle w:val="Normale1"/>
              <w:spacing w:line="276" w:lineRule="auto"/>
              <w:jc w:val="both"/>
            </w:pPr>
          </w:p>
        </w:tc>
        <w:tc>
          <w:tcPr>
            <w:tcW w:w="8291" w:type="dxa"/>
            <w:gridSpan w:val="2"/>
          </w:tcPr>
          <w:p w14:paraId="50656C24" w14:textId="77777777" w:rsidR="00794E0C" w:rsidRDefault="00794E0C" w:rsidP="000B0DC4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Compito unitario in situazione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5DF28A93" w14:textId="77777777" w:rsidR="00794E0C" w:rsidRDefault="0028513A" w:rsidP="000B0DC4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Costruzione di un dialogo teatrale tra un Unno e un Romano per far emergere il punto di vista dei cosiddetti barbari su un aspetto della civiltà romana</w:t>
            </w:r>
            <w:r w:rsidR="00A90B1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(famiglia, stile di vita, divertimenti, religione, modo di fare la guerra). </w:t>
            </w:r>
          </w:p>
          <w:p w14:paraId="3CBB2004" w14:textId="77777777" w:rsidR="00794E0C" w:rsidRDefault="00794E0C" w:rsidP="000B0DC4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B6FCD" w14:paraId="044D30AA" w14:textId="77777777" w:rsidTr="00030328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20EFB492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8" w:type="dxa"/>
            <w:vMerge/>
          </w:tcPr>
          <w:p w14:paraId="26EF09C0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</w:tc>
        <w:tc>
          <w:tcPr>
            <w:tcW w:w="8291" w:type="dxa"/>
            <w:gridSpan w:val="2"/>
          </w:tcPr>
          <w:p w14:paraId="3B55D3E1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4FF1">
              <w:rPr>
                <w:rFonts w:ascii="Calibri" w:eastAsia="Calibri" w:hAnsi="Calibri" w:cs="Calibri"/>
                <w:b/>
                <w:sz w:val="22"/>
                <w:szCs w:val="22"/>
              </w:rPr>
              <w:t>Tipo di compito unitario:</w:t>
            </w:r>
          </w:p>
          <w:p w14:paraId="66AE435D" w14:textId="77777777" w:rsidR="009B6FCD" w:rsidRDefault="006C5DA0" w:rsidP="00D60F5C">
            <w:pPr>
              <w:pStyle w:val="Normale1"/>
              <w:tabs>
                <w:tab w:val="left" w:pos="1200"/>
              </w:tabs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CD791" wp14:editId="4E96A446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30480</wp:posOffset>
                      </wp:positionV>
                      <wp:extent cx="104775" cy="92710"/>
                      <wp:effectExtent l="9525" t="7620" r="9525" b="13970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21A389D" id="Rectangle 11" o:spid="_x0000_s1026" style="position:absolute;margin-left:258.7pt;margin-top:2.4pt;width:8.25pt;height:7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290007" wp14:editId="33F2C3EB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30480</wp:posOffset>
                      </wp:positionV>
                      <wp:extent cx="104775" cy="92710"/>
                      <wp:effectExtent l="9525" t="7620" r="9525" b="1397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7D9129" id="Rectangle 10" o:spid="_x0000_s1026" style="position:absolute;margin-left:203.95pt;margin-top:2.4pt;width:8.25pt;height:7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2CAC4" wp14:editId="1A39841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30480</wp:posOffset>
                      </wp:positionV>
                      <wp:extent cx="104775" cy="92710"/>
                      <wp:effectExtent l="9525" t="7620" r="9525" b="1397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14A5D3" id="Rectangle 9" o:spid="_x0000_s1026" style="position:absolute;margin-left:156.7pt;margin-top:2.4pt;width:8.25pt;height:7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E2E3F" wp14:editId="0890EBF9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30480</wp:posOffset>
                      </wp:positionV>
                      <wp:extent cx="104775" cy="92710"/>
                      <wp:effectExtent l="9525" t="7620" r="9525" b="1397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C12196" id="Rectangle 8" o:spid="_x0000_s1026" style="position:absolute;margin-left:99.7pt;margin-top:2.4pt;width:8.25pt;height:7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97511" wp14:editId="77CCDD32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30480</wp:posOffset>
                      </wp:positionV>
                      <wp:extent cx="104775" cy="92710"/>
                      <wp:effectExtent l="9525" t="7620" r="9525" b="1397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C2A007" id="Rectangle 7" o:spid="_x0000_s1026" style="position:absolute;margin-left:46.45pt;margin-top:2.4pt;width:8.25pt;height:7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"/>
                  </w:pict>
                </mc:Fallback>
              </mc:AlternateContent>
            </w:r>
            <w:r w:rsidR="009B6FCD" w:rsidRPr="00844FF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Forma: </w:t>
            </w:r>
            <w:r w:rsidR="009B6F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9B6FCD"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 </w:t>
            </w:r>
            <w:r w:rsidR="009B6FCD" w:rsidRPr="0055307E">
              <w:rPr>
                <w:rFonts w:ascii="Calibri" w:eastAsia="Calibri" w:hAnsi="Calibri" w:cs="Calibri"/>
                <w:sz w:val="22"/>
                <w:szCs w:val="22"/>
              </w:rPr>
              <w:t>scritta          grafica</w:t>
            </w:r>
            <w:r w:rsidR="009B6FCD">
              <w:rPr>
                <w:rFonts w:ascii="Calibri" w:eastAsia="Calibri" w:hAnsi="Calibri" w:cs="Calibri"/>
                <w:sz w:val="22"/>
                <w:szCs w:val="22"/>
              </w:rPr>
              <w:t xml:space="preserve">           orale          pratica        </w:t>
            </w:r>
            <w:r w:rsidR="00A90B14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9B6FCD">
              <w:rPr>
                <w:rFonts w:ascii="Calibri" w:eastAsia="Calibri" w:hAnsi="Calibri" w:cs="Calibri"/>
                <w:sz w:val="22"/>
                <w:szCs w:val="22"/>
              </w:rPr>
              <w:t xml:space="preserve"> mista</w:t>
            </w:r>
          </w:p>
          <w:p w14:paraId="465B44D1" w14:textId="77777777" w:rsidR="009B6FCD" w:rsidRDefault="006C5DA0" w:rsidP="00D60F5C">
            <w:pPr>
              <w:pStyle w:val="Normale1"/>
              <w:tabs>
                <w:tab w:val="left" w:pos="1200"/>
              </w:tabs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4EC712" wp14:editId="2E37B36A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36195</wp:posOffset>
                      </wp:positionV>
                      <wp:extent cx="104775" cy="92710"/>
                      <wp:effectExtent l="9525" t="9525" r="9525" b="1206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47D3" id="Rectangle 15" o:spid="_x0000_s1026" style="position:absolute;margin-left:203.95pt;margin-top:2.85pt;width:8.25pt;height:7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EAB3FD" wp14:editId="2C07B984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36195</wp:posOffset>
                      </wp:positionV>
                      <wp:extent cx="104775" cy="92710"/>
                      <wp:effectExtent l="9525" t="9525" r="9525" b="12065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AA2DAE" id="Rectangle 14" o:spid="_x0000_s1026" style="position:absolute;margin-left:134.2pt;margin-top:2.85pt;width:8.25pt;height:7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64D72B" wp14:editId="1A9F5AC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36195</wp:posOffset>
                      </wp:positionV>
                      <wp:extent cx="104775" cy="92710"/>
                      <wp:effectExtent l="9525" t="9525" r="9525" b="1206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516DC4" id="Rectangle 13" o:spid="_x0000_s1026" style="position:absolute;margin-left:58.45pt;margin-top:2.85pt;width:8.25pt;height:7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"/>
                  </w:pict>
                </mc:Fallback>
              </mc:AlternateContent>
            </w:r>
            <w:r w:rsidR="009B6FCD" w:rsidRPr="0055307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Approccio: </w:t>
            </w:r>
            <w:r w:rsidR="00B90E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</w:t>
            </w:r>
            <w:r w:rsidR="00B90EDE" w:rsidRPr="00B90EDE">
              <w:rPr>
                <w:rFonts w:ascii="Calibri" w:eastAsia="Calibri" w:hAnsi="Calibri" w:cs="Calibri"/>
                <w:sz w:val="22"/>
                <w:szCs w:val="22"/>
              </w:rPr>
              <w:t>individuale</w:t>
            </w:r>
            <w:r w:rsidR="00B90EDE">
              <w:rPr>
                <w:rFonts w:ascii="Calibri" w:eastAsia="Calibri" w:hAnsi="Calibri" w:cs="Calibri"/>
                <w:sz w:val="22"/>
                <w:szCs w:val="22"/>
              </w:rPr>
              <w:t xml:space="preserve">           a coppie             </w:t>
            </w:r>
            <w:r w:rsidR="00A90B14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B90EDE">
              <w:rPr>
                <w:rFonts w:ascii="Calibri" w:eastAsia="Calibri" w:hAnsi="Calibri" w:cs="Calibri"/>
                <w:sz w:val="22"/>
                <w:szCs w:val="22"/>
              </w:rPr>
              <w:t>di gruppo</w:t>
            </w:r>
          </w:p>
          <w:p w14:paraId="366BCD55" w14:textId="77777777" w:rsidR="00F540F6" w:rsidRPr="00F540F6" w:rsidRDefault="00F540F6" w:rsidP="00D60F5C">
            <w:pPr>
              <w:pStyle w:val="Normale1"/>
              <w:tabs>
                <w:tab w:val="left" w:pos="1200"/>
              </w:tabs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40F6">
              <w:rPr>
                <w:rFonts w:ascii="Calibri" w:eastAsia="Calibri" w:hAnsi="Calibri" w:cs="Calibri"/>
                <w:b/>
                <w:sz w:val="22"/>
                <w:szCs w:val="22"/>
              </w:rPr>
              <w:t>Esito</w:t>
            </w:r>
            <w:r w:rsidR="00B57D5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(prodotto)</w:t>
            </w:r>
            <w:r w:rsidRPr="00F540F6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A90B1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costruzione di un dialogo teatrale tra un Unno e un Romano. </w:t>
            </w:r>
          </w:p>
          <w:p w14:paraId="60B113B0" w14:textId="77777777" w:rsidR="009B6FCD" w:rsidRPr="00844FF1" w:rsidRDefault="009B6FCD" w:rsidP="00D60F5C">
            <w:pPr>
              <w:pStyle w:val="Normale1"/>
              <w:spacing w:line="276" w:lineRule="auto"/>
              <w:ind w:left="360"/>
              <w:contextualSpacing w:val="0"/>
              <w:jc w:val="both"/>
              <w:rPr>
                <w:b/>
              </w:rPr>
            </w:pPr>
          </w:p>
        </w:tc>
      </w:tr>
      <w:tr w:rsidR="007C5EB7" w14:paraId="3FC6D967" w14:textId="77777777" w:rsidTr="007A6275">
        <w:trPr>
          <w:trHeight w:val="346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2050A88D" w14:textId="77777777" w:rsidR="007C5EB7" w:rsidRDefault="007C5EB7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8" w:type="dxa"/>
            <w:vMerge/>
          </w:tcPr>
          <w:p w14:paraId="515EE4F1" w14:textId="77777777" w:rsidR="007C5EB7" w:rsidRDefault="007C5EB7" w:rsidP="007A6275">
            <w:pPr>
              <w:pStyle w:val="Normale1"/>
              <w:spacing w:line="276" w:lineRule="auto"/>
              <w:jc w:val="both"/>
            </w:pP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C279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206" w:type="dxa"/>
            <w:tcBorders>
              <w:left w:val="single" w:sz="4" w:space="0" w:color="000000"/>
            </w:tcBorders>
          </w:tcPr>
          <w:p w14:paraId="4D0E7C64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7C5EB7" w14:paraId="1E032C6F" w14:textId="77777777" w:rsidTr="007A6275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4A8F0C6C" w14:textId="77777777" w:rsidR="007C5EB7" w:rsidRDefault="007C5EB7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8" w:type="dxa"/>
            <w:vMerge/>
          </w:tcPr>
          <w:p w14:paraId="6CDC7A6D" w14:textId="77777777" w:rsidR="007C5EB7" w:rsidRDefault="007C5EB7" w:rsidP="007A6275">
            <w:pPr>
              <w:pStyle w:val="Normale1"/>
              <w:spacing w:line="276" w:lineRule="auto"/>
              <w:jc w:val="both"/>
            </w:pP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6B7" w14:textId="77777777" w:rsidR="00D15C50" w:rsidRPr="00D15C50" w:rsidRDefault="00D15C50" w:rsidP="00D15C50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D15C50">
              <w:rPr>
                <w:color w:val="auto"/>
              </w:rPr>
              <w:t>Strategie dell’ascolto di testi orali Esporre un argomento di studio</w:t>
            </w:r>
          </w:p>
          <w:p w14:paraId="120FD2B5" w14:textId="77777777" w:rsidR="00D15C50" w:rsidRPr="00D15C50" w:rsidRDefault="00D15C50" w:rsidP="00D15C50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D15C50">
              <w:rPr>
                <w:color w:val="auto"/>
              </w:rPr>
              <w:t>Presentare un’attività svolta</w:t>
            </w:r>
          </w:p>
          <w:p w14:paraId="041336A2" w14:textId="77777777" w:rsidR="00D15C50" w:rsidRPr="00D15C50" w:rsidRDefault="00D15C50" w:rsidP="00D15C50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D15C50">
              <w:rPr>
                <w:color w:val="auto"/>
              </w:rPr>
              <w:t>Gli elementi del testo espositivo:, indice, capitoli, titoli, sommari, testi, riquadri, immagini, didascalie, apparati grafici</w:t>
            </w:r>
          </w:p>
          <w:p w14:paraId="7023A643" w14:textId="77777777" w:rsidR="00D15C50" w:rsidRDefault="00D15C50" w:rsidP="00D15C50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D15C50">
              <w:rPr>
                <w:color w:val="auto"/>
              </w:rPr>
              <w:t>Metodo operativo per la produzione di un testo scritto</w:t>
            </w:r>
          </w:p>
          <w:p w14:paraId="22AE4823" w14:textId="77777777" w:rsidR="00D15C50" w:rsidRPr="00D15C50" w:rsidRDefault="00D15C50" w:rsidP="00D15C50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D15C50">
              <w:rPr>
                <w:color w:val="auto"/>
              </w:rPr>
              <w:t>I diversi tipi di significato</w:t>
            </w:r>
          </w:p>
          <w:p w14:paraId="13121A7E" w14:textId="77777777" w:rsidR="00D15C50" w:rsidRPr="00D15C50" w:rsidRDefault="00D15C50" w:rsidP="00D15C50">
            <w:pPr>
              <w:widowControl/>
              <w:ind w:left="360"/>
              <w:rPr>
                <w:color w:val="auto"/>
              </w:rPr>
            </w:pPr>
          </w:p>
          <w:p w14:paraId="388F1AF5" w14:textId="77777777" w:rsidR="00D15C50" w:rsidRPr="00D15C50" w:rsidRDefault="00D15C50" w:rsidP="00D15C50">
            <w:pPr>
              <w:widowControl/>
              <w:rPr>
                <w:color w:val="auto"/>
              </w:rPr>
            </w:pPr>
          </w:p>
          <w:p w14:paraId="6509F1E8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</w:p>
        </w:tc>
        <w:tc>
          <w:tcPr>
            <w:tcW w:w="4206" w:type="dxa"/>
            <w:tcBorders>
              <w:left w:val="single" w:sz="4" w:space="0" w:color="000000"/>
            </w:tcBorders>
          </w:tcPr>
          <w:p w14:paraId="4992475E" w14:textId="77777777" w:rsidR="00D15C50" w:rsidRPr="00D15C50" w:rsidRDefault="00D15C50" w:rsidP="00D15C50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D15C50">
              <w:rPr>
                <w:color w:val="auto"/>
              </w:rPr>
              <w:t>Ascoltare testi prodotti da altri, riconoscendone la fonte e individuando scopo, argomento, informazioni principali</w:t>
            </w:r>
          </w:p>
          <w:p w14:paraId="0BC8C52E" w14:textId="77777777" w:rsidR="00D15C50" w:rsidRPr="00D15C50" w:rsidRDefault="00D15C50" w:rsidP="00D15C50">
            <w:pPr>
              <w:widowControl/>
              <w:rPr>
                <w:color w:val="auto"/>
              </w:rPr>
            </w:pPr>
            <w:r w:rsidRPr="00D15C50">
              <w:rPr>
                <w:color w:val="auto"/>
              </w:rPr>
              <w:t>Riferire oralmente su un argomento di studio presentandolo in modo chiaro</w:t>
            </w:r>
          </w:p>
          <w:p w14:paraId="30413BFF" w14:textId="77777777" w:rsidR="00D15C50" w:rsidRPr="00D15C50" w:rsidRDefault="00D15C50" w:rsidP="00D15C50">
            <w:pPr>
              <w:widowControl/>
              <w:rPr>
                <w:color w:val="auto"/>
              </w:rPr>
            </w:pPr>
            <w:r w:rsidRPr="00D15C50">
              <w:rPr>
                <w:color w:val="auto"/>
              </w:rPr>
              <w:t xml:space="preserve">Ricavare informazioni esplicite e implicite </w:t>
            </w:r>
            <w:r w:rsidRPr="00D15C50">
              <w:rPr>
                <w:color w:val="auto"/>
              </w:rPr>
              <w:sym w:font="Symbol" w:char="F0B7"/>
            </w:r>
            <w:r w:rsidRPr="00D15C50">
              <w:rPr>
                <w:color w:val="auto"/>
              </w:rPr>
              <w:t xml:space="preserve"> Formulare ipotesi interpretative fondate sul testo</w:t>
            </w:r>
          </w:p>
          <w:p w14:paraId="51A767A6" w14:textId="77777777" w:rsidR="00D15C50" w:rsidRPr="00D15C50" w:rsidRDefault="00D15C50" w:rsidP="00D15C50">
            <w:pPr>
              <w:widowControl/>
              <w:rPr>
                <w:color w:val="auto"/>
              </w:rPr>
            </w:pPr>
            <w:r w:rsidRPr="00D15C50">
              <w:rPr>
                <w:color w:val="auto"/>
              </w:rPr>
              <w:t>Realizzare forme diverse di scrittura creativa</w:t>
            </w:r>
          </w:p>
          <w:p w14:paraId="1E40261F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7C5EB7" w14:paraId="21DFCB1F" w14:textId="77777777" w:rsidTr="007A6275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7ACC6880" w14:textId="77777777" w:rsidR="007C5EB7" w:rsidRDefault="007C5EB7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8" w:type="dxa"/>
            <w:vMerge/>
          </w:tcPr>
          <w:p w14:paraId="0ED1EFF6" w14:textId="77777777" w:rsidR="007C5EB7" w:rsidRDefault="007C5EB7" w:rsidP="007A6275">
            <w:pPr>
              <w:pStyle w:val="Normale1"/>
              <w:spacing w:line="276" w:lineRule="auto"/>
              <w:jc w:val="both"/>
            </w:pP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74C7" w14:textId="77777777" w:rsidR="00D15C50" w:rsidRPr="0034738A" w:rsidRDefault="00D15C50" w:rsidP="0034738A">
            <w:pPr>
              <w:pStyle w:val="Paragrafoelenco"/>
              <w:widowControl/>
              <w:numPr>
                <w:ilvl w:val="0"/>
                <w:numId w:val="5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Conosce le procedure per la raccolta e l’organizzazione delle informazioni utili</w:t>
            </w:r>
          </w:p>
          <w:p w14:paraId="4B5FC9EA" w14:textId="77777777" w:rsidR="00D15C50" w:rsidRPr="0034738A" w:rsidRDefault="00D15C50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Conoscere le proprie capacità e le regole della vita scolastica</w:t>
            </w:r>
          </w:p>
          <w:p w14:paraId="34D1E4C2" w14:textId="77777777" w:rsidR="007C5EB7" w:rsidRDefault="007C5EB7" w:rsidP="00D15C50">
            <w:pPr>
              <w:widowControl/>
            </w:pPr>
          </w:p>
        </w:tc>
        <w:tc>
          <w:tcPr>
            <w:tcW w:w="4206" w:type="dxa"/>
            <w:tcBorders>
              <w:left w:val="single" w:sz="4" w:space="0" w:color="000000"/>
            </w:tcBorders>
          </w:tcPr>
          <w:p w14:paraId="7341BCA4" w14:textId="77777777" w:rsidR="00D15C50" w:rsidRPr="0034738A" w:rsidRDefault="00D15C50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Decodifica e applica le procedure per la raccolta delle informazioni e l’organizzazione delle idee</w:t>
            </w:r>
          </w:p>
          <w:p w14:paraId="3BEEDB6F" w14:textId="77777777" w:rsidR="00D15C50" w:rsidRPr="0034738A" w:rsidRDefault="00D15C50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Organizzare il proprio lavoro ed eseguire consegne date</w:t>
            </w:r>
          </w:p>
          <w:p w14:paraId="556514E7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D15C50" w14:paraId="5656496D" w14:textId="77777777" w:rsidTr="007A6275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218018A4" w14:textId="77777777" w:rsidR="00D15C50" w:rsidRDefault="00D15C50">
            <w:pPr>
              <w:pStyle w:val="Normale1"/>
              <w:spacing w:line="276" w:lineRule="auto"/>
            </w:pPr>
          </w:p>
        </w:tc>
        <w:tc>
          <w:tcPr>
            <w:tcW w:w="258" w:type="dxa"/>
            <w:vMerge/>
          </w:tcPr>
          <w:p w14:paraId="4A3DFDC8" w14:textId="77777777" w:rsidR="00D15C50" w:rsidRDefault="00D15C50">
            <w:pPr>
              <w:pStyle w:val="Normale1"/>
              <w:spacing w:line="276" w:lineRule="auto"/>
              <w:jc w:val="both"/>
            </w:pPr>
          </w:p>
        </w:tc>
        <w:tc>
          <w:tcPr>
            <w:tcW w:w="408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DAFF5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Le regole del vivere comune nelle attività individuali e collettive rispettando i ruoli</w:t>
            </w:r>
          </w:p>
          <w:p w14:paraId="24941CBA" w14:textId="77777777" w:rsid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Conosce le regole della convivenza civile necessaria ad una collaborazione costruttiva</w:t>
            </w:r>
          </w:p>
          <w:p w14:paraId="611ED36D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lastRenderedPageBreak/>
              <w:t>Conosce i principali valori del patrimonio storico culturale all’interno del quale vive</w:t>
            </w:r>
          </w:p>
          <w:p w14:paraId="76A1DDDA" w14:textId="77777777" w:rsid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</w:t>
            </w:r>
            <w:r>
              <w:rPr>
                <w:color w:val="auto"/>
              </w:rPr>
              <w:t>nosce i propri diritti e doveri</w:t>
            </w:r>
          </w:p>
          <w:p w14:paraId="3AC8EB8F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Conosce le conseguenze del proprio comportamento</w:t>
            </w:r>
          </w:p>
          <w:p w14:paraId="49018E10" w14:textId="77777777" w:rsidR="00D15C50" w:rsidRDefault="00D15C50">
            <w:pPr>
              <w:pStyle w:val="Normale1"/>
              <w:spacing w:line="276" w:lineRule="auto"/>
              <w:jc w:val="both"/>
            </w:pPr>
          </w:p>
        </w:tc>
        <w:tc>
          <w:tcPr>
            <w:tcW w:w="4206" w:type="dxa"/>
            <w:tcBorders>
              <w:left w:val="single" w:sz="4" w:space="0" w:color="000000"/>
              <w:bottom w:val="single" w:sz="6" w:space="0" w:color="000000"/>
            </w:tcBorders>
          </w:tcPr>
          <w:p w14:paraId="5BB3CFBB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lastRenderedPageBreak/>
              <w:t>Applica correttamente le regole condivise</w:t>
            </w:r>
          </w:p>
          <w:p w14:paraId="1C35238F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 xml:space="preserve">Applica le regole della convivenza civile: esprime il proprio vissuto e ascolta le esperienze raccontate dai compagni </w:t>
            </w:r>
          </w:p>
          <w:p w14:paraId="3DA1EAA2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lastRenderedPageBreak/>
              <w:t xml:space="preserve"> Osserva la società che lo circonda e ne riconosce i valori</w:t>
            </w:r>
          </w:p>
          <w:p w14:paraId="07B31FD9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 xml:space="preserve">Si rapporta con i compagni e gli adulti in modo consono </w:t>
            </w:r>
          </w:p>
          <w:p w14:paraId="7DD976E2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È in grado di seguire le regole della comunità in cui vive</w:t>
            </w:r>
          </w:p>
          <w:p w14:paraId="1AB2BF01" w14:textId="77777777" w:rsidR="00D15C50" w:rsidRDefault="00D15C50">
            <w:pPr>
              <w:pStyle w:val="Normale1"/>
              <w:spacing w:line="276" w:lineRule="auto"/>
              <w:jc w:val="both"/>
            </w:pPr>
          </w:p>
        </w:tc>
      </w:tr>
      <w:tr w:rsidR="00D15C50" w14:paraId="371CCCA5" w14:textId="77777777" w:rsidTr="0034738A">
        <w:trPr>
          <w:trHeight w:val="369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474BC00D" w14:textId="77777777" w:rsidR="00D15C50" w:rsidRDefault="00D15C50">
            <w:pPr>
              <w:pStyle w:val="Normale1"/>
              <w:spacing w:line="276" w:lineRule="auto"/>
            </w:pPr>
          </w:p>
        </w:tc>
        <w:tc>
          <w:tcPr>
            <w:tcW w:w="258" w:type="dxa"/>
            <w:vMerge/>
          </w:tcPr>
          <w:p w14:paraId="40138A50" w14:textId="77777777" w:rsidR="00D15C50" w:rsidRDefault="00D15C50">
            <w:pPr>
              <w:pStyle w:val="Normale1"/>
              <w:spacing w:line="276" w:lineRule="auto"/>
              <w:jc w:val="both"/>
            </w:pPr>
          </w:p>
        </w:tc>
        <w:tc>
          <w:tcPr>
            <w:tcW w:w="408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E05DD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Conosce le fasi di un lavoro</w:t>
            </w:r>
          </w:p>
          <w:p w14:paraId="5723D137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 xml:space="preserve">Conosce le finalità e l’utilità del progetto </w:t>
            </w:r>
          </w:p>
          <w:p w14:paraId="141E1455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 xml:space="preserve"> Conosce i propri interessi</w:t>
            </w:r>
          </w:p>
          <w:p w14:paraId="60FEC330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Conosce i propri e gli altrui bisogni</w:t>
            </w:r>
          </w:p>
          <w:p w14:paraId="2892FF20" w14:textId="77777777" w:rsidR="00D15C50" w:rsidRDefault="00D15C50">
            <w:pPr>
              <w:pStyle w:val="Normale1"/>
              <w:spacing w:line="276" w:lineRule="auto"/>
              <w:jc w:val="both"/>
            </w:pPr>
          </w:p>
        </w:tc>
        <w:tc>
          <w:tcPr>
            <w:tcW w:w="4206" w:type="dxa"/>
            <w:tcBorders>
              <w:left w:val="single" w:sz="4" w:space="0" w:color="000000"/>
              <w:bottom w:val="single" w:sz="6" w:space="0" w:color="000000"/>
            </w:tcBorders>
          </w:tcPr>
          <w:p w14:paraId="2A523DAD" w14:textId="77777777" w:rsid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Analizza insieme ai compagni e al docente le fasi di un progetto</w:t>
            </w:r>
          </w:p>
          <w:p w14:paraId="3014E187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Realizza un lavoro applicando un modello di riferimento</w:t>
            </w:r>
          </w:p>
          <w:p w14:paraId="2C1CBD0E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Sa progettare e organizzare l’attività, sia individualmente sia in gruppo, sotto la guida dell’insegnante</w:t>
            </w:r>
          </w:p>
          <w:p w14:paraId="658D80B9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È in grado di individuare le strategie per chiedere e offrire aiuto con l’ausilio dell’insegnante</w:t>
            </w:r>
          </w:p>
          <w:p w14:paraId="009033B8" w14:textId="77777777" w:rsidR="00D15C50" w:rsidRDefault="00D15C50">
            <w:pPr>
              <w:pStyle w:val="Normale1"/>
              <w:spacing w:line="276" w:lineRule="auto"/>
              <w:jc w:val="both"/>
            </w:pPr>
          </w:p>
        </w:tc>
      </w:tr>
      <w:tr w:rsidR="007C5EB7" w14:paraId="2BB50BF2" w14:textId="77777777" w:rsidTr="007A6275">
        <w:trPr>
          <w:trHeight w:val="340"/>
        </w:trPr>
        <w:tc>
          <w:tcPr>
            <w:tcW w:w="2171" w:type="dxa"/>
            <w:vMerge/>
            <w:tcBorders>
              <w:top w:val="single" w:sz="6" w:space="0" w:color="000000"/>
            </w:tcBorders>
            <w:vAlign w:val="center"/>
          </w:tcPr>
          <w:p w14:paraId="66E3B5A0" w14:textId="77777777" w:rsidR="007C5EB7" w:rsidRDefault="007C5EB7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8" w:type="dxa"/>
            <w:vMerge/>
          </w:tcPr>
          <w:p w14:paraId="48BB9EB4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</w:p>
        </w:tc>
        <w:tc>
          <w:tcPr>
            <w:tcW w:w="408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C44897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Alcune tipologie di fonti storiche (iconografiche e cartografiche)</w:t>
            </w:r>
          </w:p>
          <w:p w14:paraId="6521A397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Principali fenomeni storici, economici e sociali dalla caduta dell’Impero romano al Rinascimento</w:t>
            </w:r>
          </w:p>
          <w:p w14:paraId="568DD6C8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Conoscere il patrimonio culturale collegato con i temi affrontati</w:t>
            </w:r>
          </w:p>
          <w:p w14:paraId="1A75AB52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</w:p>
        </w:tc>
        <w:tc>
          <w:tcPr>
            <w:tcW w:w="4206" w:type="dxa"/>
            <w:tcBorders>
              <w:left w:val="single" w:sz="4" w:space="0" w:color="000000"/>
              <w:bottom w:val="single" w:sz="6" w:space="0" w:color="000000"/>
            </w:tcBorders>
          </w:tcPr>
          <w:p w14:paraId="2F3A3B83" w14:textId="77777777" w:rsid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Distinguere i vari tipi di fonti</w:t>
            </w:r>
          </w:p>
          <w:p w14:paraId="6809D872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Usare fonti di tipo diverso per ricavare informazioni</w:t>
            </w:r>
          </w:p>
          <w:p w14:paraId="5CC16EAB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Schematizzare le conoscenze acquisite</w:t>
            </w:r>
          </w:p>
          <w:p w14:paraId="03BF8D7C" w14:textId="77777777" w:rsidR="0034738A" w:rsidRPr="0034738A" w:rsidRDefault="0034738A" w:rsidP="0034738A">
            <w:pPr>
              <w:pStyle w:val="Paragrafoelenco"/>
              <w:widowControl/>
              <w:numPr>
                <w:ilvl w:val="0"/>
                <w:numId w:val="4"/>
              </w:numPr>
              <w:rPr>
                <w:color w:val="auto"/>
              </w:rPr>
            </w:pPr>
            <w:r w:rsidRPr="0034738A">
              <w:rPr>
                <w:color w:val="auto"/>
              </w:rPr>
              <w:t>Utilizzare le conoscenze acquisite per analizzare fenomeni storici</w:t>
            </w:r>
          </w:p>
          <w:p w14:paraId="66A38F15" w14:textId="77777777" w:rsidR="007C5EB7" w:rsidRDefault="007C5EB7">
            <w:pPr>
              <w:pStyle w:val="Normale1"/>
              <w:spacing w:line="276" w:lineRule="auto"/>
              <w:contextualSpacing w:val="0"/>
              <w:jc w:val="both"/>
            </w:pPr>
          </w:p>
        </w:tc>
      </w:tr>
    </w:tbl>
    <w:p w14:paraId="5B980B4B" w14:textId="77777777" w:rsidR="00B660A6" w:rsidRDefault="00B660A6"/>
    <w:tbl>
      <w:tblPr>
        <w:tblStyle w:val="a1"/>
        <w:tblW w:w="1072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59"/>
        <w:gridCol w:w="8286"/>
      </w:tblGrid>
      <w:tr w:rsidR="009B6FCD" w14:paraId="66A24B86" w14:textId="77777777" w:rsidTr="009C30C1">
        <w:trPr>
          <w:trHeight w:val="280"/>
        </w:trPr>
        <w:tc>
          <w:tcPr>
            <w:tcW w:w="2175" w:type="dxa"/>
            <w:vMerge w:val="restart"/>
            <w:tcBorders>
              <w:top w:val="single" w:sz="6" w:space="0" w:color="000000"/>
            </w:tcBorders>
            <w:vAlign w:val="center"/>
          </w:tcPr>
          <w:p w14:paraId="72F627EA" w14:textId="77777777" w:rsidR="00AB3B36" w:rsidRDefault="00AB3B36">
            <w:pPr>
              <w:pStyle w:val="Normale1"/>
              <w:spacing w:line="27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663CE2" w14:textId="77777777" w:rsidR="009B6FCD" w:rsidRPr="00AB3B36" w:rsidRDefault="009B6FCD">
            <w:pPr>
              <w:pStyle w:val="Normale1"/>
              <w:spacing w:line="276" w:lineRule="auto"/>
              <w:contextualSpacing w:val="0"/>
              <w:jc w:val="center"/>
              <w:rPr>
                <w:b/>
              </w:rPr>
            </w:pPr>
            <w:r w:rsidRPr="00AB3B36">
              <w:rPr>
                <w:rFonts w:ascii="Calibri" w:eastAsia="Calibri" w:hAnsi="Calibri" w:cs="Calibri"/>
                <w:b/>
                <w:sz w:val="22"/>
                <w:szCs w:val="22"/>
              </w:rPr>
              <w:t>Mediazione didattica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</w:tcBorders>
          </w:tcPr>
          <w:p w14:paraId="353A9420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23516A4A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05676A7C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6B6CC31A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4685B528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12838AFD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  <w:p w14:paraId="5B77BC03" w14:textId="77777777" w:rsidR="009B6FCD" w:rsidRDefault="009B6FCD" w:rsidP="00406FBA">
            <w:pPr>
              <w:pStyle w:val="Normale1"/>
              <w:spacing w:line="276" w:lineRule="auto"/>
              <w:jc w:val="both"/>
            </w:pPr>
          </w:p>
        </w:tc>
        <w:tc>
          <w:tcPr>
            <w:tcW w:w="8286" w:type="dxa"/>
            <w:tcBorders>
              <w:top w:val="single" w:sz="6" w:space="0" w:color="000000"/>
            </w:tcBorders>
          </w:tcPr>
          <w:p w14:paraId="1B74B075" w14:textId="77777777" w:rsidR="009B6FCD" w:rsidRPr="000B0DC4" w:rsidRDefault="009B6FCD">
            <w:pPr>
              <w:pStyle w:val="Normale1"/>
              <w:spacing w:line="276" w:lineRule="auto"/>
              <w:contextualSpacing w:val="0"/>
              <w:jc w:val="center"/>
              <w:rPr>
                <w:b/>
              </w:rPr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SCELTE ORGANIZZATIVE</w:t>
            </w:r>
          </w:p>
        </w:tc>
      </w:tr>
      <w:tr w:rsidR="009B6FCD" w14:paraId="5456496E" w14:textId="77777777" w:rsidTr="00406FBA">
        <w:trPr>
          <w:trHeight w:val="440"/>
        </w:trPr>
        <w:tc>
          <w:tcPr>
            <w:tcW w:w="2175" w:type="dxa"/>
            <w:vMerge/>
            <w:tcBorders>
              <w:top w:val="single" w:sz="6" w:space="0" w:color="000000"/>
            </w:tcBorders>
            <w:vAlign w:val="center"/>
          </w:tcPr>
          <w:p w14:paraId="7B383768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9" w:type="dxa"/>
            <w:vMerge/>
          </w:tcPr>
          <w:p w14:paraId="36B287EB" w14:textId="77777777" w:rsidR="009B6FCD" w:rsidRDefault="009B6FCD" w:rsidP="00406FBA">
            <w:pPr>
              <w:pStyle w:val="Normale1"/>
              <w:spacing w:line="276" w:lineRule="auto"/>
              <w:jc w:val="both"/>
            </w:pPr>
          </w:p>
        </w:tc>
        <w:tc>
          <w:tcPr>
            <w:tcW w:w="8286" w:type="dxa"/>
          </w:tcPr>
          <w:p w14:paraId="7A151504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Ambiente di apprendimento e sussidi:</w:t>
            </w:r>
          </w:p>
          <w:p w14:paraId="15D421B5" w14:textId="77777777" w:rsidR="0034738A" w:rsidRPr="00E116DC" w:rsidRDefault="0034738A" w:rsidP="0034738A">
            <w:pPr>
              <w:pStyle w:val="Normale1"/>
              <w:numPr>
                <w:ilvl w:val="0"/>
                <w:numId w:val="6"/>
              </w:numPr>
              <w:spacing w:line="276" w:lineRule="auto"/>
              <w:contextualSpacing w:val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Gruppi in Classe;</w:t>
            </w:r>
          </w:p>
          <w:p w14:paraId="061DDBEC" w14:textId="77777777" w:rsidR="0034738A" w:rsidRPr="00E116DC" w:rsidRDefault="0034738A" w:rsidP="0034738A">
            <w:pPr>
              <w:pStyle w:val="Normale1"/>
              <w:numPr>
                <w:ilvl w:val="0"/>
                <w:numId w:val="6"/>
              </w:numPr>
              <w:spacing w:line="276" w:lineRule="auto"/>
              <w:contextualSpacing w:val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Raggruppamento dei banchi per facilitare il lavoro a piccoli gruppi;</w:t>
            </w:r>
          </w:p>
          <w:p w14:paraId="428AA4EE" w14:textId="77777777" w:rsidR="0034738A" w:rsidRPr="00E116DC" w:rsidRDefault="0034738A" w:rsidP="0034738A">
            <w:pPr>
              <w:pStyle w:val="Normale1"/>
              <w:numPr>
                <w:ilvl w:val="0"/>
                <w:numId w:val="6"/>
              </w:numPr>
              <w:spacing w:line="276" w:lineRule="auto"/>
              <w:contextualSpacing w:val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Utilizzo degli strumenti multimediali: LIM;</w:t>
            </w:r>
          </w:p>
          <w:p w14:paraId="5BE62124" w14:textId="77777777" w:rsidR="0034738A" w:rsidRPr="00E116DC" w:rsidRDefault="0034738A" w:rsidP="0034738A">
            <w:pPr>
              <w:pStyle w:val="Normale1"/>
              <w:numPr>
                <w:ilvl w:val="0"/>
                <w:numId w:val="6"/>
              </w:numPr>
              <w:spacing w:line="276" w:lineRule="auto"/>
              <w:contextualSpacing w:val="0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Materiali di facile consumo</w:t>
            </w:r>
          </w:p>
          <w:p w14:paraId="26924463" w14:textId="77777777" w:rsidR="009B6FCD" w:rsidRDefault="009B6FCD" w:rsidP="0034738A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9B6FCD" w14:paraId="5ED7F0FE" w14:textId="77777777" w:rsidTr="00406FBA">
        <w:trPr>
          <w:trHeight w:val="280"/>
        </w:trPr>
        <w:tc>
          <w:tcPr>
            <w:tcW w:w="2175" w:type="dxa"/>
            <w:vMerge/>
            <w:tcBorders>
              <w:top w:val="single" w:sz="6" w:space="0" w:color="000000"/>
            </w:tcBorders>
            <w:vAlign w:val="center"/>
          </w:tcPr>
          <w:p w14:paraId="0D4BD509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9" w:type="dxa"/>
            <w:vMerge/>
          </w:tcPr>
          <w:p w14:paraId="3138661B" w14:textId="77777777" w:rsidR="009B6FCD" w:rsidRDefault="009B6FCD" w:rsidP="00406FBA">
            <w:pPr>
              <w:pStyle w:val="Normale1"/>
              <w:spacing w:line="276" w:lineRule="auto"/>
              <w:jc w:val="both"/>
            </w:pPr>
          </w:p>
        </w:tc>
        <w:tc>
          <w:tcPr>
            <w:tcW w:w="8286" w:type="dxa"/>
          </w:tcPr>
          <w:p w14:paraId="5BB1D740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Temporalità:</w:t>
            </w:r>
          </w:p>
          <w:p w14:paraId="509B89FE" w14:textId="77777777" w:rsidR="0034738A" w:rsidRDefault="0034738A" w:rsidP="0034738A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Orario curricolare</w:t>
            </w:r>
          </w:p>
          <w:p w14:paraId="7A09A3A5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9B6FCD" w14:paraId="7B0533AB" w14:textId="77777777" w:rsidTr="00406FBA">
        <w:trPr>
          <w:trHeight w:val="280"/>
        </w:trPr>
        <w:tc>
          <w:tcPr>
            <w:tcW w:w="2175" w:type="dxa"/>
            <w:vMerge/>
            <w:tcBorders>
              <w:top w:val="single" w:sz="6" w:space="0" w:color="000000"/>
            </w:tcBorders>
            <w:vAlign w:val="center"/>
          </w:tcPr>
          <w:p w14:paraId="1D452A73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9" w:type="dxa"/>
            <w:vMerge/>
          </w:tcPr>
          <w:p w14:paraId="017A4005" w14:textId="77777777" w:rsidR="009B6FCD" w:rsidRDefault="009B6FCD" w:rsidP="00406FBA">
            <w:pPr>
              <w:pStyle w:val="Normale1"/>
              <w:spacing w:line="276" w:lineRule="auto"/>
              <w:jc w:val="both"/>
            </w:pPr>
          </w:p>
        </w:tc>
        <w:tc>
          <w:tcPr>
            <w:tcW w:w="8286" w:type="dxa"/>
            <w:tcBorders>
              <w:top w:val="single" w:sz="4" w:space="0" w:color="000000"/>
              <w:bottom w:val="single" w:sz="4" w:space="0" w:color="000000"/>
            </w:tcBorders>
          </w:tcPr>
          <w:p w14:paraId="49F6A2CF" w14:textId="77777777" w:rsidR="0034738A" w:rsidRDefault="009B6FCD" w:rsidP="0034738A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Socio relazionalità :</w:t>
            </w:r>
            <w:r w:rsidR="0034738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4738A">
              <w:rPr>
                <w:rFonts w:ascii="Calibri" w:eastAsia="Calibri" w:hAnsi="Calibri" w:cs="Calibri"/>
                <w:sz w:val="22"/>
                <w:szCs w:val="22"/>
              </w:rPr>
              <w:t>Attività di gruppo</w:t>
            </w:r>
          </w:p>
          <w:p w14:paraId="15D0B260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57BD48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9B6FCD" w14:paraId="255DCF7D" w14:textId="77777777" w:rsidTr="00406FBA">
        <w:trPr>
          <w:trHeight w:val="300"/>
        </w:trPr>
        <w:tc>
          <w:tcPr>
            <w:tcW w:w="2175" w:type="dxa"/>
            <w:vMerge/>
            <w:tcBorders>
              <w:top w:val="single" w:sz="6" w:space="0" w:color="000000"/>
            </w:tcBorders>
            <w:vAlign w:val="center"/>
          </w:tcPr>
          <w:p w14:paraId="119C1007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9" w:type="dxa"/>
            <w:vMerge/>
          </w:tcPr>
          <w:p w14:paraId="2B1F8C20" w14:textId="77777777" w:rsidR="009B6FCD" w:rsidRDefault="009B6FCD" w:rsidP="00406FBA">
            <w:pPr>
              <w:pStyle w:val="Normale1"/>
              <w:spacing w:line="276" w:lineRule="auto"/>
              <w:jc w:val="both"/>
            </w:pPr>
          </w:p>
        </w:tc>
        <w:tc>
          <w:tcPr>
            <w:tcW w:w="8286" w:type="dxa"/>
            <w:tcBorders>
              <w:top w:val="single" w:sz="4" w:space="0" w:color="000000"/>
              <w:bottom w:val="single" w:sz="4" w:space="0" w:color="000000"/>
            </w:tcBorders>
          </w:tcPr>
          <w:p w14:paraId="744F6836" w14:textId="77777777" w:rsidR="009B6FCD" w:rsidRPr="000B0DC4" w:rsidRDefault="009B6FCD">
            <w:pPr>
              <w:pStyle w:val="Normale1"/>
              <w:spacing w:line="276" w:lineRule="auto"/>
              <w:contextualSpacing w:val="0"/>
              <w:jc w:val="center"/>
              <w:rPr>
                <w:b/>
              </w:rPr>
            </w:pPr>
            <w:r w:rsidRPr="000B0DC4">
              <w:rPr>
                <w:rFonts w:ascii="Calibri" w:eastAsia="Calibri" w:hAnsi="Calibri" w:cs="Calibri"/>
                <w:b/>
                <w:sz w:val="22"/>
                <w:szCs w:val="22"/>
              </w:rPr>
              <w:t>METODOLOGIA E AZIONE DIDATTICA</w:t>
            </w:r>
          </w:p>
        </w:tc>
      </w:tr>
      <w:tr w:rsidR="009B6FCD" w14:paraId="3AC4F045" w14:textId="77777777" w:rsidTr="00406FBA">
        <w:trPr>
          <w:trHeight w:val="280"/>
        </w:trPr>
        <w:tc>
          <w:tcPr>
            <w:tcW w:w="2175" w:type="dxa"/>
            <w:vMerge/>
            <w:tcBorders>
              <w:top w:val="single" w:sz="6" w:space="0" w:color="000000"/>
            </w:tcBorders>
            <w:vAlign w:val="center"/>
          </w:tcPr>
          <w:p w14:paraId="1AEDA93B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9" w:type="dxa"/>
            <w:vMerge/>
          </w:tcPr>
          <w:p w14:paraId="2A820677" w14:textId="77777777" w:rsidR="009B6FCD" w:rsidRDefault="009B6FCD" w:rsidP="00406FBA">
            <w:pPr>
              <w:pStyle w:val="Normale1"/>
              <w:spacing w:line="276" w:lineRule="auto"/>
              <w:jc w:val="both"/>
            </w:pPr>
          </w:p>
        </w:tc>
        <w:tc>
          <w:tcPr>
            <w:tcW w:w="8286" w:type="dxa"/>
            <w:tcBorders>
              <w:top w:val="single" w:sz="4" w:space="0" w:color="000000"/>
              <w:bottom w:val="single" w:sz="4" w:space="0" w:color="000000"/>
            </w:tcBorders>
          </w:tcPr>
          <w:p w14:paraId="593EC863" w14:textId="77777777" w:rsidR="0034738A" w:rsidRDefault="009B6FCD" w:rsidP="0034738A">
            <w:pPr>
              <w:pStyle w:val="Normale1"/>
              <w:numPr>
                <w:ilvl w:val="0"/>
                <w:numId w:val="7"/>
              </w:numPr>
              <w:spacing w:line="276" w:lineRule="auto"/>
              <w:ind w:left="658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Fasi:</w:t>
            </w:r>
            <w:r w:rsidR="0034738A" w:rsidRPr="00E116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34738A" w:rsidRPr="00E116DC">
              <w:rPr>
                <w:rFonts w:ascii="Calibri" w:eastAsia="Calibri" w:hAnsi="Calibri" w:cs="Calibri"/>
                <w:b/>
                <w:sz w:val="22"/>
                <w:szCs w:val="22"/>
              </w:rPr>
              <w:t>Modelling</w:t>
            </w:r>
            <w:r w:rsidR="0034738A">
              <w:rPr>
                <w:rFonts w:ascii="Calibri" w:eastAsia="Calibri" w:hAnsi="Calibri" w:cs="Calibri"/>
                <w:sz w:val="22"/>
                <w:szCs w:val="22"/>
              </w:rPr>
              <w:t xml:space="preserve">: L’insegnante illustra il compito che gli alunni dovranno svolgere </w:t>
            </w:r>
            <w:r w:rsidR="00D01021">
              <w:rPr>
                <w:rFonts w:ascii="Calibri" w:eastAsia="Calibri" w:hAnsi="Calibri" w:cs="Calibri"/>
                <w:sz w:val="22"/>
                <w:szCs w:val="22"/>
              </w:rPr>
              <w:t xml:space="preserve">ponendo una domanda chiave: “Che cosa pensarono i barbari delle abitudini dei Romani?”. Si spiegherà ai discenti che non abbiamo documenti che ce lo raccontino, ma possiamo provare a immaginarlo. </w:t>
            </w:r>
          </w:p>
          <w:p w14:paraId="589A70E7" w14:textId="77777777" w:rsidR="0034738A" w:rsidRDefault="0034738A" w:rsidP="0034738A">
            <w:pPr>
              <w:pStyle w:val="Normale1"/>
              <w:spacing w:line="276" w:lineRule="auto"/>
              <w:ind w:left="658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Questa fase permette ai docenti di condividere con gli studenti obiettivi e finalità del progetto.</w:t>
            </w:r>
          </w:p>
          <w:p w14:paraId="37EA402F" w14:textId="77777777" w:rsidR="0034738A" w:rsidRPr="0051496A" w:rsidRDefault="0034738A" w:rsidP="0034738A">
            <w:pPr>
              <w:pStyle w:val="Normale1"/>
              <w:numPr>
                <w:ilvl w:val="0"/>
                <w:numId w:val="7"/>
              </w:numPr>
              <w:spacing w:line="276" w:lineRule="auto"/>
              <w:ind w:left="65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96A">
              <w:rPr>
                <w:rFonts w:ascii="Calibri" w:eastAsia="Calibri" w:hAnsi="Calibri" w:cs="Calibri"/>
                <w:b/>
                <w:sz w:val="22"/>
                <w:szCs w:val="22"/>
              </w:rPr>
              <w:t>Coaching</w:t>
            </w:r>
            <w:r w:rsidRPr="0051496A">
              <w:rPr>
                <w:rFonts w:ascii="Calibri" w:eastAsia="Calibri" w:hAnsi="Calibri" w:cs="Calibri"/>
                <w:sz w:val="22"/>
                <w:szCs w:val="22"/>
              </w:rPr>
              <w:t xml:space="preserve">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1496A">
              <w:rPr>
                <w:rFonts w:asciiTheme="minorHAnsi" w:hAnsiTheme="minorHAnsi" w:cstheme="minorHAnsi"/>
                <w:sz w:val="22"/>
                <w:szCs w:val="22"/>
              </w:rPr>
              <w:t xml:space="preserve">a formazione dei gruppi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viene</w:t>
            </w:r>
            <w:r w:rsidRPr="0051496A">
              <w:rPr>
                <w:rFonts w:asciiTheme="minorHAnsi" w:hAnsiTheme="minorHAnsi" w:cstheme="minorHAnsi"/>
                <w:sz w:val="22"/>
                <w:szCs w:val="22"/>
              </w:rPr>
              <w:t xml:space="preserve"> concordata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dall’insegnante</w:t>
            </w:r>
            <w:r w:rsidRPr="0051496A">
              <w:rPr>
                <w:rFonts w:asciiTheme="minorHAnsi" w:hAnsiTheme="minorHAnsi" w:cstheme="minorHAnsi"/>
                <w:sz w:val="22"/>
                <w:szCs w:val="22"/>
              </w:rPr>
              <w:t xml:space="preserve"> e dagli alunni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AD24FD" w14:textId="77777777" w:rsidR="0034738A" w:rsidRDefault="0034738A" w:rsidP="0034738A">
            <w:pPr>
              <w:pStyle w:val="Normale1"/>
              <w:numPr>
                <w:ilvl w:val="0"/>
                <w:numId w:val="7"/>
              </w:numPr>
              <w:spacing w:line="276" w:lineRule="auto"/>
              <w:ind w:left="658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116DC">
              <w:rPr>
                <w:rFonts w:ascii="Calibri" w:eastAsia="Calibri" w:hAnsi="Calibri" w:cs="Calibri"/>
                <w:b/>
                <w:sz w:val="22"/>
                <w:szCs w:val="22"/>
              </w:rPr>
              <w:t>Scaffolding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Pr="00E116DC">
              <w:rPr>
                <w:rFonts w:ascii="Calibri" w:eastAsia="Calibri" w:hAnsi="Calibri" w:cs="Calibri"/>
                <w:sz w:val="22"/>
                <w:szCs w:val="22"/>
              </w:rPr>
              <w:t xml:space="preserve">  I ragazzi lavorano sviluppando obiettivi condivisi con la consulenza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E116DC">
              <w:rPr>
                <w:rFonts w:ascii="Calibri" w:eastAsia="Calibri" w:hAnsi="Calibri" w:cs="Calibri"/>
                <w:sz w:val="22"/>
                <w:szCs w:val="22"/>
              </w:rPr>
              <w:t xml:space="preserve"> docent</w:t>
            </w:r>
            <w:r w:rsidR="00D01021">
              <w:rPr>
                <w:rFonts w:ascii="Calibri" w:eastAsia="Calibri" w:hAnsi="Calibri" w:cs="Calibri"/>
                <w:sz w:val="22"/>
                <w:szCs w:val="22"/>
              </w:rPr>
              <w:t xml:space="preserve">e: ogni membro del gruppo sceglie un aspetto della civiltà romana (famiglia, stile di vita, divertimenti, religione, modo di fare la guerra) e lo approfondisce con l’aiuto dell’insegnante. </w:t>
            </w:r>
          </w:p>
          <w:p w14:paraId="7D70D68C" w14:textId="77777777" w:rsidR="0034738A" w:rsidRDefault="0034738A" w:rsidP="0034738A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  <w:r w:rsidRPr="00E116DC">
              <w:rPr>
                <w:rFonts w:ascii="Calibri" w:eastAsia="Calibri" w:hAnsi="Calibri" w:cs="Calibri"/>
                <w:b/>
                <w:sz w:val="22"/>
                <w:szCs w:val="22"/>
              </w:rPr>
              <w:t>Fading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00E116DC">
              <w:rPr>
                <w:rFonts w:ascii="Calibri" w:eastAsia="Calibri" w:hAnsi="Calibri" w:cs="Calibri"/>
                <w:sz w:val="22"/>
                <w:szCs w:val="22"/>
              </w:rPr>
              <w:t>la supervisione dell’insegn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ante si riduce progressivamente</w:t>
            </w:r>
            <w:r w:rsidRPr="00E116D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116DC">
              <w:rPr>
                <w:rFonts w:ascii="Calibri" w:eastAsia="Calibri" w:hAnsi="Calibri" w:cs="Calibri"/>
                <w:sz w:val="22"/>
                <w:szCs w:val="22"/>
              </w:rPr>
              <w:t>Ciascun team lavora in autonomia e, terminato il compito assegnato lo condivide con i compagni degli altri gruppi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presentando il proprio itinerario di viaggio.</w:t>
            </w:r>
          </w:p>
          <w:p w14:paraId="6CE3B47D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901485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702EED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9B6FCD" w14:paraId="73C085CE" w14:textId="77777777" w:rsidTr="00406FBA">
        <w:trPr>
          <w:trHeight w:val="300"/>
        </w:trPr>
        <w:tc>
          <w:tcPr>
            <w:tcW w:w="217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426D6B" w14:textId="77777777" w:rsidR="009B6FCD" w:rsidRDefault="009B6FCD">
            <w:pPr>
              <w:pStyle w:val="Normale1"/>
              <w:spacing w:line="276" w:lineRule="auto"/>
              <w:contextualSpacing w:val="0"/>
            </w:pPr>
          </w:p>
        </w:tc>
        <w:tc>
          <w:tcPr>
            <w:tcW w:w="259" w:type="dxa"/>
            <w:vMerge/>
          </w:tcPr>
          <w:p w14:paraId="7F6C805A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</w:tc>
        <w:tc>
          <w:tcPr>
            <w:tcW w:w="8286" w:type="dxa"/>
            <w:tcBorders>
              <w:top w:val="single" w:sz="4" w:space="0" w:color="000000"/>
              <w:bottom w:val="single" w:sz="4" w:space="0" w:color="000000"/>
            </w:tcBorders>
          </w:tcPr>
          <w:p w14:paraId="0084FEC6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Azioni:</w:t>
            </w:r>
          </w:p>
          <w:p w14:paraId="092EB1FF" w14:textId="77777777" w:rsidR="00D01021" w:rsidRPr="00D01021" w:rsidRDefault="00D01021" w:rsidP="00D01021">
            <w:pPr>
              <w:pStyle w:val="Normale1"/>
              <w:numPr>
                <w:ilvl w:val="0"/>
                <w:numId w:val="7"/>
              </w:numPr>
              <w:spacing w:line="276" w:lineRule="auto"/>
              <w:ind w:left="658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25175">
              <w:rPr>
                <w:rFonts w:ascii="Calibri" w:eastAsia="Calibri" w:hAnsi="Calibri" w:cs="Calibri"/>
                <w:b/>
                <w:sz w:val="22"/>
                <w:szCs w:val="22"/>
              </w:rPr>
              <w:t>Fase 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4097D">
              <w:rPr>
                <w:rFonts w:ascii="Calibri" w:eastAsia="Calibri" w:hAnsi="Calibri" w:cs="Calibri"/>
                <w:b/>
                <w:sz w:val="22"/>
                <w:szCs w:val="22"/>
              </w:rPr>
              <w:t>Modelling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(2 ore) : l</w:t>
            </w:r>
            <w:r w:rsidRPr="00A801E9">
              <w:rPr>
                <w:rFonts w:ascii="Calibri" w:eastAsia="Calibri" w:hAnsi="Calibri" w:cs="Calibri"/>
                <w:sz w:val="22"/>
                <w:szCs w:val="22"/>
              </w:rPr>
              <w:t xml:space="preserve">’insegnante illustra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proposta di lavoro, chiedendo ai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diversi componenti di ciascun gruppo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scegliere un aspetto della civiltà romana (famiglia, stile di vita, divertimenti, religione, modo di fare la guerra) e lo approfondisce con l’aiuto dell’insegnante. </w:t>
            </w:r>
            <w:r w:rsidRPr="00D01021">
              <w:rPr>
                <w:rFonts w:ascii="Calibri" w:eastAsia="Calibri" w:hAnsi="Calibri" w:cs="Calibri"/>
                <w:sz w:val="22"/>
                <w:szCs w:val="22"/>
              </w:rPr>
              <w:t>Il docente indica una proposta di bibliografia e sitografia.</w:t>
            </w:r>
          </w:p>
          <w:p w14:paraId="5F6F42BA" w14:textId="77777777" w:rsidR="00D01021" w:rsidRDefault="00D01021" w:rsidP="00D01021">
            <w:pPr>
              <w:pStyle w:val="Normale1"/>
              <w:tabs>
                <w:tab w:val="left" w:pos="91"/>
              </w:tabs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5FBCAA" w14:textId="77777777" w:rsidR="00D01021" w:rsidRPr="00E361B3" w:rsidRDefault="00D01021" w:rsidP="00D01021">
            <w:pPr>
              <w:pStyle w:val="Normale1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5175">
              <w:rPr>
                <w:rFonts w:ascii="Calibri" w:eastAsia="Calibri" w:hAnsi="Calibri" w:cs="Calibri"/>
                <w:b/>
                <w:sz w:val="22"/>
                <w:szCs w:val="22"/>
              </w:rPr>
              <w:t>Fase 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Coaching: l</w:t>
            </w:r>
            <w:r w:rsidRPr="00E361B3">
              <w:rPr>
                <w:rFonts w:asciiTheme="minorHAnsi" w:hAnsiTheme="minorHAnsi" w:cstheme="minorHAnsi"/>
                <w:sz w:val="22"/>
                <w:szCs w:val="22"/>
              </w:rPr>
              <w:t>a formazione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ei gruppi viene concordata </w:t>
            </w:r>
            <w:r w:rsidRPr="00E361B3">
              <w:rPr>
                <w:rFonts w:asciiTheme="minorHAnsi" w:hAnsiTheme="minorHAnsi" w:cstheme="minorHAnsi"/>
                <w:sz w:val="22"/>
                <w:szCs w:val="22"/>
              </w:rPr>
              <w:t>dagli insegnanti e dagli alunni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594E2" w14:textId="77777777" w:rsidR="00D01021" w:rsidRDefault="00D01021" w:rsidP="00D01021">
            <w:pPr>
              <w:pStyle w:val="Normale1"/>
              <w:tabs>
                <w:tab w:val="left" w:pos="91"/>
              </w:tabs>
              <w:spacing w:line="276" w:lineRule="auto"/>
              <w:ind w:left="720" w:hanging="48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BD74BE" w14:textId="77777777" w:rsidR="00D01021" w:rsidRPr="00E95354" w:rsidRDefault="00D01021" w:rsidP="00D01021">
            <w:pPr>
              <w:pStyle w:val="Normale1"/>
              <w:numPr>
                <w:ilvl w:val="0"/>
                <w:numId w:val="8"/>
              </w:numPr>
              <w:spacing w:line="276" w:lineRule="auto"/>
              <w:jc w:val="both"/>
            </w:pPr>
            <w:r w:rsidRPr="00725175">
              <w:rPr>
                <w:rFonts w:ascii="Calibri" w:eastAsia="Calibri" w:hAnsi="Calibri" w:cs="Calibri"/>
                <w:b/>
                <w:sz w:val="22"/>
                <w:szCs w:val="22"/>
              </w:rPr>
              <w:t>Fase 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Scaffolding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  <w:r w:rsidRPr="0021676F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ore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 w:rsidRPr="00A91977">
              <w:rPr>
                <w:rFonts w:ascii="Calibri" w:eastAsia="Calibri" w:hAnsi="Calibri" w:cs="Calibri"/>
                <w:sz w:val="22"/>
                <w:szCs w:val="22"/>
              </w:rPr>
              <w:t xml:space="preserve">I ragazzi, sostenuti dalla competenza tecnica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docente</w:t>
            </w:r>
            <w:r w:rsidRPr="00A91977">
              <w:rPr>
                <w:rFonts w:ascii="Calibri" w:eastAsia="Calibri" w:hAnsi="Calibri" w:cs="Calibri"/>
                <w:sz w:val="22"/>
                <w:szCs w:val="22"/>
              </w:rPr>
              <w:t xml:space="preserve"> nell’utilizzo degli strumenti e dei materiali, lavorano conseguendo obiettivi condivisi .</w:t>
            </w:r>
            <w:r>
              <w:t xml:space="preserve"> </w:t>
            </w:r>
            <w:r w:rsidR="004A04F2">
              <w:rPr>
                <w:rFonts w:ascii="Calibri" w:eastAsia="Calibri" w:hAnsi="Calibri" w:cs="Calibri"/>
                <w:sz w:val="22"/>
                <w:szCs w:val="22"/>
              </w:rPr>
              <w:t>Viene chiesto a ciascun ragazzo di immaginare di essere un Unno e di scrivere un breve dialogo con un Romano, in cui vengono chieste spiegazioni e curiosità sui temi scelti</w:t>
            </w:r>
            <w:r w:rsidR="00077D92">
              <w:rPr>
                <w:rFonts w:ascii="Calibri" w:eastAsia="Calibri" w:hAnsi="Calibri" w:cs="Calibri"/>
                <w:sz w:val="22"/>
                <w:szCs w:val="22"/>
              </w:rPr>
              <w:t>. In gruppo i ragazzi dovranno riunire le battute in un unico dialogo e  nominare due attori per metterlo in scena.</w:t>
            </w:r>
          </w:p>
          <w:p w14:paraId="6834AAA3" w14:textId="77777777" w:rsidR="00077D92" w:rsidRDefault="00077D92" w:rsidP="00077D92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78314BE" w14:textId="77777777" w:rsidR="009B6FCD" w:rsidRDefault="00D01021" w:rsidP="00077D92">
            <w:pPr>
              <w:pStyle w:val="Normale1"/>
              <w:numPr>
                <w:ilvl w:val="0"/>
                <w:numId w:val="8"/>
              </w:numPr>
              <w:spacing w:line="276" w:lineRule="auto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725175">
              <w:rPr>
                <w:rFonts w:ascii="Calibri" w:eastAsia="Calibri" w:hAnsi="Calibri" w:cs="Calibri"/>
                <w:b/>
                <w:sz w:val="22"/>
                <w:szCs w:val="22"/>
              </w:rPr>
              <w:t>Fase 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Fading </w:t>
            </w:r>
            <w:r w:rsidRPr="00725175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725175">
              <w:rPr>
                <w:rFonts w:ascii="Calibri" w:eastAsia="Calibri" w:hAnsi="Calibri" w:cs="Calibri"/>
                <w:sz w:val="22"/>
                <w:szCs w:val="22"/>
              </w:rPr>
              <w:t xml:space="preserve"> ore)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Continuazione e conclusione degli elaborati</w:t>
            </w:r>
            <w:r w:rsidRPr="00725175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91977">
              <w:rPr>
                <w:rFonts w:ascii="Calibri" w:eastAsia="Calibri" w:hAnsi="Calibri" w:cs="Calibri"/>
                <w:sz w:val="22"/>
                <w:szCs w:val="22"/>
              </w:rPr>
              <w:t xml:space="preserve">I gruppi </w:t>
            </w:r>
            <w:r w:rsidRPr="00A9197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completano in autonomia il prodotto finale.</w:t>
            </w:r>
            <w:r w:rsidR="00077D92">
              <w:rPr>
                <w:rFonts w:ascii="Calibri" w:eastAsia="Calibri" w:hAnsi="Calibri" w:cs="Calibri"/>
                <w:sz w:val="22"/>
                <w:szCs w:val="22"/>
              </w:rPr>
              <w:t xml:space="preserve"> Ogni coppia di attori si esibisce a turno in una breve scenetta. </w:t>
            </w:r>
          </w:p>
          <w:p w14:paraId="0ABF9B96" w14:textId="77777777" w:rsidR="009B6FCD" w:rsidRDefault="009B6FCD">
            <w:pPr>
              <w:pStyle w:val="Normale1"/>
              <w:spacing w:line="276" w:lineRule="auto"/>
              <w:contextualSpacing w:val="0"/>
              <w:jc w:val="both"/>
            </w:pPr>
          </w:p>
        </w:tc>
      </w:tr>
      <w:tr w:rsidR="009B6FCD" w:rsidRPr="000B0DC4" w14:paraId="7BE562B4" w14:textId="77777777" w:rsidTr="00406FBA">
        <w:trPr>
          <w:trHeight w:val="300"/>
        </w:trPr>
        <w:tc>
          <w:tcPr>
            <w:tcW w:w="2175" w:type="dxa"/>
            <w:tcBorders>
              <w:top w:val="single" w:sz="6" w:space="0" w:color="000000"/>
            </w:tcBorders>
            <w:vAlign w:val="center"/>
          </w:tcPr>
          <w:p w14:paraId="3BDA3881" w14:textId="77777777" w:rsidR="009B6FCD" w:rsidRPr="000B0DC4" w:rsidRDefault="009B6FCD">
            <w:pPr>
              <w:pStyle w:val="Normale1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0DC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Valutazione</w:t>
            </w:r>
          </w:p>
        </w:tc>
        <w:tc>
          <w:tcPr>
            <w:tcW w:w="259" w:type="dxa"/>
            <w:vMerge/>
          </w:tcPr>
          <w:p w14:paraId="3DB692B1" w14:textId="77777777" w:rsidR="009B6FCD" w:rsidRPr="000B0DC4" w:rsidRDefault="009B6FCD">
            <w:pPr>
              <w:pStyle w:val="Normale1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86" w:type="dxa"/>
            <w:tcBorders>
              <w:top w:val="single" w:sz="4" w:space="0" w:color="000000"/>
              <w:bottom w:val="single" w:sz="6" w:space="0" w:color="000000"/>
            </w:tcBorders>
          </w:tcPr>
          <w:p w14:paraId="2026645F" w14:textId="77777777" w:rsidR="009B6FCD" w:rsidRPr="000B0DC4" w:rsidRDefault="009B6FCD">
            <w:pPr>
              <w:pStyle w:val="Normale1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B0DC4">
              <w:rPr>
                <w:rFonts w:ascii="Calibri" w:eastAsia="Calibri" w:hAnsi="Calibri" w:cs="Calibri"/>
                <w:sz w:val="22"/>
                <w:szCs w:val="22"/>
              </w:rPr>
              <w:t>Parametri individuati nella mappa fattoriale</w:t>
            </w:r>
          </w:p>
        </w:tc>
      </w:tr>
    </w:tbl>
    <w:p w14:paraId="2A089D8F" w14:textId="77777777" w:rsidR="002B5EBF" w:rsidRDefault="002B5EBF" w:rsidP="000B0DC4">
      <w:pPr>
        <w:pStyle w:val="Normale1"/>
        <w:spacing w:line="276" w:lineRule="auto"/>
        <w:jc w:val="both"/>
        <w:rPr>
          <w:rFonts w:ascii="Calibri" w:hAnsi="Calibri" w:cs="Calibri"/>
        </w:rPr>
      </w:pPr>
    </w:p>
    <w:p w14:paraId="27914EB1" w14:textId="77777777" w:rsidR="00D51618" w:rsidRDefault="00D51618" w:rsidP="000B0DC4">
      <w:pPr>
        <w:pStyle w:val="Normale1"/>
        <w:spacing w:line="276" w:lineRule="auto"/>
        <w:jc w:val="both"/>
        <w:rPr>
          <w:rFonts w:ascii="Calibri" w:hAnsi="Calibri" w:cs="Calibri"/>
          <w:b/>
        </w:rPr>
      </w:pPr>
      <w:r w:rsidRPr="00D51618">
        <w:rPr>
          <w:rFonts w:ascii="Calibri" w:hAnsi="Calibri" w:cs="Calibri"/>
          <w:b/>
        </w:rPr>
        <w:t>Scala dei livelli per la compilazione della mappa fattoriale</w:t>
      </w:r>
    </w:p>
    <w:p w14:paraId="0C84AAAE" w14:textId="77777777" w:rsidR="00D51618" w:rsidRPr="00D51618" w:rsidRDefault="00D51618" w:rsidP="000B0DC4">
      <w:pPr>
        <w:pStyle w:val="Normale1"/>
        <w:spacing w:line="276" w:lineRule="auto"/>
        <w:jc w:val="both"/>
        <w:rPr>
          <w:rFonts w:ascii="Calibri" w:hAnsi="Calibri" w:cs="Calibri"/>
          <w:b/>
        </w:rPr>
      </w:pPr>
    </w:p>
    <w:p w14:paraId="58948889" w14:textId="77777777" w:rsidR="00136972" w:rsidRDefault="00136972" w:rsidP="000B0DC4">
      <w:pPr>
        <w:pStyle w:val="Normale1"/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Livello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Indicatori esplicativi</w:t>
      </w:r>
    </w:p>
    <w:p w14:paraId="5546D9DE" w14:textId="77777777" w:rsidR="00D51618" w:rsidRDefault="00D51618" w:rsidP="000B0DC4">
      <w:pPr>
        <w:pStyle w:val="Normale1"/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9075"/>
      </w:tblGrid>
      <w:tr w:rsidR="006D5006" w:rsidRPr="00954102" w14:paraId="7A133A33" w14:textId="77777777" w:rsidTr="009C30C1">
        <w:trPr>
          <w:trHeight w:val="926"/>
        </w:trPr>
        <w:tc>
          <w:tcPr>
            <w:tcW w:w="1698" w:type="dxa"/>
          </w:tcPr>
          <w:p w14:paraId="1A20FB48" w14:textId="77777777" w:rsidR="006D5006" w:rsidRPr="006D5006" w:rsidRDefault="006D5006" w:rsidP="006D5006">
            <w:pPr>
              <w:pStyle w:val="TableParagraph"/>
              <w:spacing w:before="4"/>
              <w:ind w:left="11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D5006">
              <w:rPr>
                <w:rFonts w:ascii="Calibri" w:hAnsi="Calibri" w:cs="Calibri"/>
                <w:b/>
                <w:sz w:val="24"/>
                <w:szCs w:val="24"/>
              </w:rPr>
              <w:t>A - Avanzato</w:t>
            </w:r>
          </w:p>
        </w:tc>
        <w:tc>
          <w:tcPr>
            <w:tcW w:w="9075" w:type="dxa"/>
          </w:tcPr>
          <w:p w14:paraId="7E54C6A1" w14:textId="77777777" w:rsidR="006D5006" w:rsidRPr="006D5006" w:rsidRDefault="006D5006" w:rsidP="006D5006">
            <w:pPr>
              <w:pStyle w:val="TableParagraph"/>
              <w:spacing w:before="4" w:line="290" w:lineRule="auto"/>
              <w:ind w:left="110" w:right="93"/>
              <w:jc w:val="both"/>
              <w:rPr>
                <w:rFonts w:ascii="Calibri" w:hAnsi="Calibri" w:cs="Calibri"/>
              </w:rPr>
            </w:pPr>
            <w:r w:rsidRPr="006D5006">
              <w:rPr>
                <w:rFonts w:ascii="Calibri" w:hAnsi="Calibri" w:cs="Calibri"/>
              </w:rPr>
              <w:t>L’alunno/a</w:t>
            </w:r>
            <w:r w:rsidRPr="006D5006">
              <w:rPr>
                <w:rFonts w:ascii="Calibri" w:hAnsi="Calibri" w:cs="Calibri"/>
                <w:spacing w:val="-17"/>
              </w:rPr>
              <w:t xml:space="preserve"> </w:t>
            </w:r>
            <w:r w:rsidRPr="006D5006">
              <w:rPr>
                <w:rFonts w:ascii="Calibri" w:hAnsi="Calibri" w:cs="Calibri"/>
              </w:rPr>
              <w:t>svolge</w:t>
            </w:r>
            <w:r w:rsidRPr="006D5006">
              <w:rPr>
                <w:rFonts w:ascii="Calibri" w:hAnsi="Calibri" w:cs="Calibri"/>
                <w:spacing w:val="-18"/>
              </w:rPr>
              <w:t xml:space="preserve"> </w:t>
            </w:r>
            <w:r w:rsidRPr="006D5006">
              <w:rPr>
                <w:rFonts w:ascii="Calibri" w:hAnsi="Calibri" w:cs="Calibri"/>
              </w:rPr>
              <w:t>compiti</w:t>
            </w:r>
            <w:r w:rsidRPr="006D5006">
              <w:rPr>
                <w:rFonts w:ascii="Calibri" w:hAnsi="Calibri" w:cs="Calibri"/>
                <w:spacing w:val="-18"/>
              </w:rPr>
              <w:t xml:space="preserve"> </w:t>
            </w:r>
            <w:r w:rsidRPr="006D5006">
              <w:rPr>
                <w:rFonts w:ascii="Calibri" w:hAnsi="Calibri" w:cs="Calibri"/>
              </w:rPr>
              <w:t>e</w:t>
            </w:r>
            <w:r w:rsidRPr="006D5006">
              <w:rPr>
                <w:rFonts w:ascii="Calibri" w:hAnsi="Calibri" w:cs="Calibri"/>
                <w:spacing w:val="-16"/>
              </w:rPr>
              <w:t xml:space="preserve"> </w:t>
            </w:r>
            <w:r w:rsidRPr="006D5006">
              <w:rPr>
                <w:rFonts w:ascii="Calibri" w:hAnsi="Calibri" w:cs="Calibri"/>
              </w:rPr>
              <w:t>risolve</w:t>
            </w:r>
            <w:r w:rsidRPr="006D5006">
              <w:rPr>
                <w:rFonts w:ascii="Calibri" w:hAnsi="Calibri" w:cs="Calibri"/>
                <w:spacing w:val="-18"/>
              </w:rPr>
              <w:t xml:space="preserve"> </w:t>
            </w:r>
            <w:r w:rsidRPr="006D5006">
              <w:rPr>
                <w:rFonts w:ascii="Calibri" w:hAnsi="Calibri" w:cs="Calibri"/>
              </w:rPr>
              <w:t>problemi</w:t>
            </w:r>
            <w:r w:rsidRPr="006D5006">
              <w:rPr>
                <w:rFonts w:ascii="Calibri" w:hAnsi="Calibri" w:cs="Calibri"/>
                <w:spacing w:val="-16"/>
              </w:rPr>
              <w:t xml:space="preserve"> </w:t>
            </w:r>
            <w:r w:rsidRPr="006D5006">
              <w:rPr>
                <w:rFonts w:ascii="Calibri" w:hAnsi="Calibri" w:cs="Calibri"/>
              </w:rPr>
              <w:t>complessi,</w:t>
            </w:r>
            <w:r w:rsidRPr="006D5006">
              <w:rPr>
                <w:rFonts w:ascii="Calibri" w:hAnsi="Calibri" w:cs="Calibri"/>
                <w:spacing w:val="-18"/>
              </w:rPr>
              <w:t xml:space="preserve"> </w:t>
            </w:r>
            <w:r w:rsidRPr="006D5006">
              <w:rPr>
                <w:rFonts w:ascii="Calibri" w:hAnsi="Calibri" w:cs="Calibri"/>
              </w:rPr>
              <w:t>mostrando</w:t>
            </w:r>
            <w:r w:rsidRPr="006D5006">
              <w:rPr>
                <w:rFonts w:ascii="Calibri" w:hAnsi="Calibri" w:cs="Calibri"/>
                <w:spacing w:val="-17"/>
              </w:rPr>
              <w:t xml:space="preserve"> </w:t>
            </w:r>
            <w:r w:rsidRPr="006D5006">
              <w:rPr>
                <w:rFonts w:ascii="Calibri" w:hAnsi="Calibri" w:cs="Calibri"/>
              </w:rPr>
              <w:t>padronanza</w:t>
            </w:r>
            <w:r w:rsidRPr="006D5006">
              <w:rPr>
                <w:rFonts w:ascii="Calibri" w:hAnsi="Calibri" w:cs="Calibri"/>
                <w:spacing w:val="-16"/>
              </w:rPr>
              <w:t xml:space="preserve"> </w:t>
            </w:r>
            <w:r w:rsidRPr="006D5006">
              <w:rPr>
                <w:rFonts w:ascii="Calibri" w:hAnsi="Calibri" w:cs="Calibri"/>
              </w:rPr>
              <w:t>nell’uso</w:t>
            </w:r>
            <w:r w:rsidRPr="006D5006">
              <w:rPr>
                <w:rFonts w:ascii="Calibri" w:hAnsi="Calibri" w:cs="Calibri"/>
                <w:spacing w:val="-17"/>
              </w:rPr>
              <w:t xml:space="preserve"> </w:t>
            </w:r>
            <w:r w:rsidRPr="006D5006">
              <w:rPr>
                <w:rFonts w:ascii="Calibri" w:hAnsi="Calibri" w:cs="Calibri"/>
              </w:rPr>
              <w:t xml:space="preserve">delle </w:t>
            </w:r>
            <w:r w:rsidRPr="006D5006">
              <w:rPr>
                <w:rFonts w:ascii="Calibri" w:hAnsi="Calibri" w:cs="Calibri"/>
                <w:w w:val="95"/>
              </w:rPr>
              <w:t>conoscenze</w:t>
            </w:r>
            <w:r w:rsidRPr="006D5006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e</w:t>
            </w:r>
            <w:r w:rsidRPr="006D5006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delle</w:t>
            </w:r>
            <w:r w:rsidRPr="006D5006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abilità;</w:t>
            </w:r>
            <w:r w:rsidRPr="006D5006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propone</w:t>
            </w:r>
            <w:r w:rsidRPr="006D5006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e</w:t>
            </w:r>
            <w:r w:rsidRPr="006D5006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sostiene</w:t>
            </w:r>
            <w:r w:rsidRPr="006D5006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le</w:t>
            </w:r>
            <w:r w:rsidRPr="006D5006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proprie</w:t>
            </w:r>
            <w:r w:rsidRPr="006D5006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opinioni</w:t>
            </w:r>
            <w:r w:rsidRPr="006D5006">
              <w:rPr>
                <w:rFonts w:ascii="Calibri" w:hAnsi="Calibri" w:cs="Calibri"/>
                <w:spacing w:val="-11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e</w:t>
            </w:r>
            <w:r w:rsidRPr="006D5006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assume</w:t>
            </w:r>
            <w:r w:rsidRPr="006D5006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in</w:t>
            </w:r>
            <w:r w:rsidRPr="006D5006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modo</w:t>
            </w:r>
            <w:r w:rsidRPr="006D5006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responsabile</w:t>
            </w:r>
          </w:p>
          <w:p w14:paraId="155507A6" w14:textId="77777777" w:rsidR="006D5006" w:rsidRPr="006D5006" w:rsidRDefault="006D5006" w:rsidP="006D5006">
            <w:pPr>
              <w:pStyle w:val="TableParagraph"/>
              <w:spacing w:before="3"/>
              <w:ind w:left="110"/>
              <w:jc w:val="both"/>
              <w:rPr>
                <w:rFonts w:ascii="Calibri" w:hAnsi="Calibri" w:cs="Calibri"/>
              </w:rPr>
            </w:pPr>
            <w:r w:rsidRPr="006D5006">
              <w:rPr>
                <w:rFonts w:ascii="Calibri" w:hAnsi="Calibri" w:cs="Calibri"/>
              </w:rPr>
              <w:t>decisioni consapevoli.</w:t>
            </w:r>
          </w:p>
        </w:tc>
      </w:tr>
      <w:tr w:rsidR="006D5006" w:rsidRPr="00954102" w14:paraId="7246D107" w14:textId="77777777" w:rsidTr="009C30C1">
        <w:trPr>
          <w:trHeight w:val="618"/>
        </w:trPr>
        <w:tc>
          <w:tcPr>
            <w:tcW w:w="1698" w:type="dxa"/>
          </w:tcPr>
          <w:p w14:paraId="4EACC0FF" w14:textId="77777777" w:rsidR="006D5006" w:rsidRPr="006D5006" w:rsidRDefault="006D5006" w:rsidP="006D5006">
            <w:pPr>
              <w:pStyle w:val="TableParagraph"/>
              <w:spacing w:before="4"/>
              <w:ind w:left="11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D5006">
              <w:rPr>
                <w:rFonts w:ascii="Calibri" w:hAnsi="Calibri" w:cs="Calibri"/>
                <w:b/>
                <w:sz w:val="24"/>
                <w:szCs w:val="24"/>
              </w:rPr>
              <w:t>B</w:t>
            </w:r>
            <w:r w:rsidRPr="006D5006">
              <w:rPr>
                <w:rFonts w:ascii="Calibri" w:hAnsi="Calibri" w:cs="Calibri"/>
                <w:b/>
                <w:spacing w:val="-47"/>
                <w:sz w:val="24"/>
                <w:szCs w:val="24"/>
              </w:rPr>
              <w:t xml:space="preserve"> </w:t>
            </w:r>
            <w:r w:rsidRPr="006D5006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6D5006">
              <w:rPr>
                <w:rFonts w:ascii="Calibri" w:hAnsi="Calibri" w:cs="Calibri"/>
                <w:b/>
                <w:spacing w:val="-46"/>
                <w:sz w:val="24"/>
                <w:szCs w:val="24"/>
              </w:rPr>
              <w:t xml:space="preserve"> </w:t>
            </w:r>
            <w:r w:rsidRPr="006D5006">
              <w:rPr>
                <w:rFonts w:ascii="Calibri" w:hAnsi="Calibri" w:cs="Calibri"/>
                <w:b/>
                <w:sz w:val="24"/>
                <w:szCs w:val="24"/>
              </w:rPr>
              <w:t>Intermedio</w:t>
            </w:r>
          </w:p>
        </w:tc>
        <w:tc>
          <w:tcPr>
            <w:tcW w:w="9075" w:type="dxa"/>
          </w:tcPr>
          <w:p w14:paraId="5474C3E3" w14:textId="77777777" w:rsidR="006D5006" w:rsidRPr="006D5006" w:rsidRDefault="006D5006" w:rsidP="006D5006">
            <w:pPr>
              <w:pStyle w:val="TableParagraph"/>
              <w:spacing w:before="4"/>
              <w:ind w:left="110"/>
              <w:jc w:val="both"/>
              <w:rPr>
                <w:rFonts w:ascii="Calibri" w:hAnsi="Calibri" w:cs="Calibri"/>
              </w:rPr>
            </w:pPr>
            <w:r w:rsidRPr="006D5006">
              <w:rPr>
                <w:rFonts w:ascii="Calibri" w:hAnsi="Calibri" w:cs="Calibri"/>
              </w:rPr>
              <w:t>L’alunno/a svolge compiti e risolve problemi in situazioni nuove, compie scelte consapevoli,</w:t>
            </w:r>
          </w:p>
          <w:p w14:paraId="1E8BBFB9" w14:textId="77777777" w:rsidR="006D5006" w:rsidRPr="006D5006" w:rsidRDefault="006D5006" w:rsidP="006D5006">
            <w:pPr>
              <w:pStyle w:val="TableParagraph"/>
              <w:spacing w:before="55"/>
              <w:ind w:left="110"/>
              <w:jc w:val="both"/>
              <w:rPr>
                <w:rFonts w:ascii="Calibri" w:hAnsi="Calibri" w:cs="Calibri"/>
              </w:rPr>
            </w:pPr>
            <w:r w:rsidRPr="006D5006">
              <w:rPr>
                <w:rFonts w:ascii="Calibri" w:hAnsi="Calibri" w:cs="Calibri"/>
              </w:rPr>
              <w:t>mostrando di saper utilizzare le conoscenze e le abilità acquisite.</w:t>
            </w:r>
          </w:p>
        </w:tc>
      </w:tr>
      <w:tr w:rsidR="006D5006" w:rsidRPr="00954102" w14:paraId="16626A5D" w14:textId="77777777" w:rsidTr="009C30C1">
        <w:trPr>
          <w:trHeight w:val="613"/>
        </w:trPr>
        <w:tc>
          <w:tcPr>
            <w:tcW w:w="1698" w:type="dxa"/>
          </w:tcPr>
          <w:p w14:paraId="21CDFBEC" w14:textId="77777777" w:rsidR="006D5006" w:rsidRPr="006D5006" w:rsidRDefault="006D5006" w:rsidP="006D5006">
            <w:pPr>
              <w:pStyle w:val="TableParagraph"/>
              <w:spacing w:before="4"/>
              <w:ind w:left="11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D5006">
              <w:rPr>
                <w:rFonts w:ascii="Calibri" w:hAnsi="Calibri" w:cs="Calibri"/>
                <w:b/>
                <w:sz w:val="24"/>
                <w:szCs w:val="24"/>
              </w:rPr>
              <w:t>C - Base</w:t>
            </w:r>
          </w:p>
        </w:tc>
        <w:tc>
          <w:tcPr>
            <w:tcW w:w="9075" w:type="dxa"/>
          </w:tcPr>
          <w:p w14:paraId="7646424E" w14:textId="77777777" w:rsidR="006D5006" w:rsidRPr="006D5006" w:rsidRDefault="006D5006" w:rsidP="006D5006">
            <w:pPr>
              <w:pStyle w:val="TableParagraph"/>
              <w:spacing w:before="4"/>
              <w:ind w:left="110"/>
              <w:jc w:val="both"/>
              <w:rPr>
                <w:rFonts w:ascii="Calibri" w:hAnsi="Calibri" w:cs="Calibri"/>
              </w:rPr>
            </w:pPr>
            <w:r w:rsidRPr="006D5006">
              <w:rPr>
                <w:rFonts w:ascii="Calibri" w:hAnsi="Calibri" w:cs="Calibri"/>
                <w:w w:val="95"/>
              </w:rPr>
              <w:t>L’alunno/a</w:t>
            </w:r>
            <w:r w:rsidRPr="006D5006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svolge</w:t>
            </w:r>
            <w:r w:rsidRPr="006D5006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compiti</w:t>
            </w:r>
            <w:r w:rsidRPr="006D5006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semplici</w:t>
            </w:r>
            <w:r w:rsidRPr="006D5006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anche</w:t>
            </w:r>
            <w:r w:rsidRPr="006D5006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un</w:t>
            </w:r>
            <w:r w:rsidRPr="006D5006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situazioni</w:t>
            </w:r>
            <w:r w:rsidRPr="006D5006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nuove,</w:t>
            </w:r>
            <w:r w:rsidRPr="006D5006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mostrando</w:t>
            </w:r>
            <w:r w:rsidRPr="006D5006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di</w:t>
            </w:r>
            <w:r w:rsidRPr="006D5006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possedere</w:t>
            </w:r>
            <w:r w:rsidRPr="006D5006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6D5006">
              <w:rPr>
                <w:rFonts w:ascii="Calibri" w:hAnsi="Calibri" w:cs="Calibri"/>
                <w:w w:val="95"/>
              </w:rPr>
              <w:t>conoscenze</w:t>
            </w:r>
          </w:p>
          <w:p w14:paraId="006AA5AC" w14:textId="77777777" w:rsidR="006D5006" w:rsidRPr="006D5006" w:rsidRDefault="006D5006" w:rsidP="006D5006">
            <w:pPr>
              <w:pStyle w:val="TableParagraph"/>
              <w:spacing w:before="55"/>
              <w:ind w:left="110"/>
              <w:jc w:val="both"/>
              <w:rPr>
                <w:rFonts w:ascii="Calibri" w:hAnsi="Calibri" w:cs="Calibri"/>
              </w:rPr>
            </w:pPr>
            <w:r w:rsidRPr="006D5006">
              <w:rPr>
                <w:rFonts w:ascii="Calibri" w:hAnsi="Calibri" w:cs="Calibri"/>
              </w:rPr>
              <w:t>e abilità fondamentali e di saper applicare basilari regole e procedure apprese.</w:t>
            </w:r>
          </w:p>
        </w:tc>
      </w:tr>
      <w:tr w:rsidR="006D5006" w:rsidRPr="00954102" w14:paraId="41C23CF8" w14:textId="77777777" w:rsidTr="009C30C1">
        <w:trPr>
          <w:trHeight w:val="312"/>
        </w:trPr>
        <w:tc>
          <w:tcPr>
            <w:tcW w:w="1698" w:type="dxa"/>
          </w:tcPr>
          <w:p w14:paraId="58973213" w14:textId="77777777" w:rsidR="006D5006" w:rsidRPr="006D5006" w:rsidRDefault="006D5006" w:rsidP="006D5006">
            <w:pPr>
              <w:pStyle w:val="TableParagraph"/>
              <w:spacing w:before="5"/>
              <w:ind w:left="11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D5006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Pr="006D5006">
              <w:rPr>
                <w:rFonts w:ascii="Calibri" w:hAnsi="Calibri" w:cs="Calibri"/>
                <w:sz w:val="24"/>
                <w:szCs w:val="24"/>
              </w:rPr>
              <w:t xml:space="preserve"> -</w:t>
            </w:r>
            <w:r w:rsidRPr="006D5006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6D5006">
              <w:rPr>
                <w:rFonts w:ascii="Calibri" w:hAnsi="Calibri" w:cs="Calibri"/>
                <w:b/>
                <w:sz w:val="24"/>
                <w:szCs w:val="24"/>
              </w:rPr>
              <w:t>Iniziale</w:t>
            </w:r>
          </w:p>
        </w:tc>
        <w:tc>
          <w:tcPr>
            <w:tcW w:w="9075" w:type="dxa"/>
          </w:tcPr>
          <w:p w14:paraId="3B68E266" w14:textId="77777777" w:rsidR="006D5006" w:rsidRPr="006D5006" w:rsidRDefault="006D5006" w:rsidP="006D5006">
            <w:pPr>
              <w:pStyle w:val="TableParagraph"/>
              <w:spacing w:before="5"/>
              <w:ind w:left="110"/>
              <w:jc w:val="both"/>
              <w:rPr>
                <w:rFonts w:ascii="Calibri" w:hAnsi="Calibri" w:cs="Calibri"/>
              </w:rPr>
            </w:pPr>
            <w:r w:rsidRPr="006D5006">
              <w:rPr>
                <w:rFonts w:ascii="Calibri" w:hAnsi="Calibri" w:cs="Calibri"/>
              </w:rPr>
              <w:t>L’alunno/a, se opportunamente guidato/a, svolge compiti semplici in situazioni note.</w:t>
            </w:r>
          </w:p>
        </w:tc>
      </w:tr>
    </w:tbl>
    <w:p w14:paraId="53A9CEBC" w14:textId="77777777" w:rsidR="006D5006" w:rsidRPr="00136972" w:rsidRDefault="006D5006" w:rsidP="000B0DC4">
      <w:pPr>
        <w:pStyle w:val="Normale1"/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</w:p>
    <w:sectPr w:rsidR="006D5006" w:rsidRPr="00136972" w:rsidSect="004257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56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72779" w14:textId="77777777" w:rsidR="008C1496" w:rsidRDefault="008C1496" w:rsidP="002B5EBF">
      <w:r>
        <w:separator/>
      </w:r>
    </w:p>
  </w:endnote>
  <w:endnote w:type="continuationSeparator" w:id="0">
    <w:p w14:paraId="3722ED54" w14:textId="77777777" w:rsidR="008C1496" w:rsidRDefault="008C1496" w:rsidP="002B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FA5A" w14:textId="77777777" w:rsidR="002B5EBF" w:rsidRDefault="002B5EBF">
    <w:pPr>
      <w:pStyle w:val="Normale1"/>
      <w:spacing w:line="276" w:lineRule="auto"/>
    </w:pPr>
  </w:p>
  <w:tbl>
    <w:tblPr>
      <w:tblStyle w:val="a3"/>
      <w:tblW w:w="10772" w:type="dxa"/>
      <w:tblInd w:w="-115" w:type="dxa"/>
      <w:tblLayout w:type="fixed"/>
      <w:tblLook w:val="0400" w:firstRow="0" w:lastRow="0" w:firstColumn="0" w:lastColumn="0" w:noHBand="0" w:noVBand="1"/>
    </w:tblPr>
    <w:tblGrid>
      <w:gridCol w:w="3360"/>
      <w:gridCol w:w="3318"/>
      <w:gridCol w:w="1551"/>
      <w:gridCol w:w="2543"/>
    </w:tblGrid>
    <w:tr w:rsidR="002B5EBF" w14:paraId="4B5FE742" w14:textId="77777777">
      <w:tc>
        <w:tcPr>
          <w:tcW w:w="3360" w:type="dxa"/>
          <w:tcBorders>
            <w:bottom w:val="single" w:sz="18" w:space="0" w:color="7C0F23"/>
          </w:tcBorders>
          <w:shd w:val="clear" w:color="auto" w:fill="FFFFFF"/>
        </w:tcPr>
        <w:p w14:paraId="56213F29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3318" w:type="dxa"/>
          <w:tcBorders>
            <w:bottom w:val="single" w:sz="18" w:space="0" w:color="7C0F23"/>
          </w:tcBorders>
          <w:shd w:val="clear" w:color="auto" w:fill="FFFFFF"/>
        </w:tcPr>
        <w:p w14:paraId="5480FA75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1551" w:type="dxa"/>
          <w:tcBorders>
            <w:bottom w:val="single" w:sz="18" w:space="0" w:color="7C0F23"/>
          </w:tcBorders>
          <w:shd w:val="clear" w:color="auto" w:fill="FFFFFF"/>
          <w:vAlign w:val="center"/>
        </w:tcPr>
        <w:p w14:paraId="7315504A" w14:textId="77777777" w:rsidR="002B5EBF" w:rsidRDefault="002B5EBF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</w:p>
      </w:tc>
      <w:tc>
        <w:tcPr>
          <w:tcW w:w="2543" w:type="dxa"/>
          <w:vMerge w:val="restart"/>
          <w:shd w:val="clear" w:color="auto" w:fill="FFFFFF"/>
          <w:vAlign w:val="center"/>
        </w:tcPr>
        <w:p w14:paraId="13B61568" w14:textId="77777777" w:rsidR="002B5EBF" w:rsidRDefault="00922220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  <w:r>
            <w:rPr>
              <w:color w:val="7C0F20"/>
              <w:sz w:val="36"/>
              <w:szCs w:val="36"/>
              <w:vertAlign w:val="superscript"/>
            </w:rPr>
            <w:t>www.icsbonvesin.gov.it</w:t>
          </w:r>
        </w:p>
      </w:tc>
    </w:tr>
    <w:tr w:rsidR="002B5EBF" w14:paraId="4011D7D9" w14:textId="77777777">
      <w:tc>
        <w:tcPr>
          <w:tcW w:w="3360" w:type="dxa"/>
          <w:tcBorders>
            <w:top w:val="single" w:sz="18" w:space="0" w:color="7C0F23"/>
          </w:tcBorders>
          <w:shd w:val="clear" w:color="auto" w:fill="FFFFFF"/>
        </w:tcPr>
        <w:p w14:paraId="3937BCD2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3318" w:type="dxa"/>
          <w:tcBorders>
            <w:top w:val="single" w:sz="18" w:space="0" w:color="7C0F23"/>
          </w:tcBorders>
          <w:shd w:val="clear" w:color="auto" w:fill="FFFFFF"/>
        </w:tcPr>
        <w:p w14:paraId="2A53A912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1551" w:type="dxa"/>
          <w:tcBorders>
            <w:top w:val="single" w:sz="18" w:space="0" w:color="7C0F23"/>
          </w:tcBorders>
          <w:shd w:val="clear" w:color="auto" w:fill="FFFFFF"/>
        </w:tcPr>
        <w:p w14:paraId="6689D6C7" w14:textId="77777777" w:rsidR="002B5EBF" w:rsidRDefault="002B5EBF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</w:p>
      </w:tc>
      <w:tc>
        <w:tcPr>
          <w:tcW w:w="2543" w:type="dxa"/>
          <w:vMerge/>
          <w:shd w:val="clear" w:color="auto" w:fill="FFFFFF"/>
          <w:vAlign w:val="center"/>
        </w:tcPr>
        <w:p w14:paraId="510175D2" w14:textId="77777777" w:rsidR="002B5EBF" w:rsidRDefault="002B5EBF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</w:p>
      </w:tc>
    </w:tr>
  </w:tbl>
  <w:p w14:paraId="07928284" w14:textId="77777777" w:rsidR="002B5EBF" w:rsidRDefault="002B5EBF">
    <w:pPr>
      <w:pStyle w:val="Normale1"/>
      <w:tabs>
        <w:tab w:val="center" w:pos="4819"/>
        <w:tab w:val="right" w:pos="9638"/>
      </w:tabs>
      <w:spacing w:after="28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8AB83" w14:textId="77777777" w:rsidR="002B5EBF" w:rsidRDefault="002B5EBF">
    <w:pPr>
      <w:pStyle w:val="Normale1"/>
      <w:spacing w:line="276" w:lineRule="auto"/>
    </w:pPr>
  </w:p>
  <w:tbl>
    <w:tblPr>
      <w:tblStyle w:val="a5"/>
      <w:tblW w:w="10771" w:type="dxa"/>
      <w:tblInd w:w="-115" w:type="dxa"/>
      <w:tblLayout w:type="fixed"/>
      <w:tblLook w:val="0400" w:firstRow="0" w:lastRow="0" w:firstColumn="0" w:lastColumn="0" w:noHBand="0" w:noVBand="1"/>
    </w:tblPr>
    <w:tblGrid>
      <w:gridCol w:w="3331"/>
      <w:gridCol w:w="467"/>
      <w:gridCol w:w="2902"/>
      <w:gridCol w:w="460"/>
      <w:gridCol w:w="1068"/>
      <w:gridCol w:w="2543"/>
    </w:tblGrid>
    <w:tr w:rsidR="002B5EBF" w14:paraId="06E4A09F" w14:textId="77777777">
      <w:tc>
        <w:tcPr>
          <w:tcW w:w="3332" w:type="dxa"/>
          <w:tcBorders>
            <w:bottom w:val="single" w:sz="18" w:space="0" w:color="7C0F23"/>
          </w:tcBorders>
          <w:shd w:val="clear" w:color="auto" w:fill="FFFFFF"/>
        </w:tcPr>
        <w:p w14:paraId="62A8952F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3369" w:type="dxa"/>
          <w:gridSpan w:val="2"/>
          <w:tcBorders>
            <w:bottom w:val="single" w:sz="18" w:space="0" w:color="7C0F23"/>
          </w:tcBorders>
          <w:shd w:val="clear" w:color="auto" w:fill="FFFFFF"/>
        </w:tcPr>
        <w:p w14:paraId="787008AF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1528" w:type="dxa"/>
          <w:gridSpan w:val="2"/>
          <w:tcBorders>
            <w:bottom w:val="single" w:sz="18" w:space="0" w:color="7C0F23"/>
          </w:tcBorders>
          <w:shd w:val="clear" w:color="auto" w:fill="FFFFFF"/>
          <w:vAlign w:val="center"/>
        </w:tcPr>
        <w:p w14:paraId="7D0A0EE4" w14:textId="77777777" w:rsidR="002B5EBF" w:rsidRDefault="002B5EBF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</w:p>
      </w:tc>
      <w:tc>
        <w:tcPr>
          <w:tcW w:w="2543" w:type="dxa"/>
          <w:vMerge w:val="restart"/>
          <w:shd w:val="clear" w:color="auto" w:fill="FFFFFF"/>
          <w:vAlign w:val="center"/>
        </w:tcPr>
        <w:p w14:paraId="05EA41A2" w14:textId="77777777" w:rsidR="002B5EBF" w:rsidRDefault="00922220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  <w:r>
            <w:rPr>
              <w:color w:val="7C0F20"/>
              <w:sz w:val="36"/>
              <w:szCs w:val="36"/>
              <w:vertAlign w:val="superscript"/>
            </w:rPr>
            <w:t>www.icsbonvesin.gov.it</w:t>
          </w:r>
        </w:p>
      </w:tc>
    </w:tr>
    <w:tr w:rsidR="002B5EBF" w14:paraId="5EBE262B" w14:textId="77777777">
      <w:tc>
        <w:tcPr>
          <w:tcW w:w="3332" w:type="dxa"/>
          <w:tcBorders>
            <w:top w:val="single" w:sz="18" w:space="0" w:color="7C0F23"/>
          </w:tcBorders>
          <w:shd w:val="clear" w:color="auto" w:fill="FFFFFF"/>
        </w:tcPr>
        <w:p w14:paraId="0BF2B328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3369" w:type="dxa"/>
          <w:gridSpan w:val="2"/>
          <w:tcBorders>
            <w:top w:val="single" w:sz="18" w:space="0" w:color="7C0F23"/>
          </w:tcBorders>
          <w:shd w:val="clear" w:color="auto" w:fill="FFFFFF"/>
        </w:tcPr>
        <w:p w14:paraId="78CFAC44" w14:textId="77777777" w:rsidR="002B5EBF" w:rsidRDefault="002B5EBF">
          <w:pPr>
            <w:pStyle w:val="Normale1"/>
            <w:tabs>
              <w:tab w:val="center" w:pos="4819"/>
              <w:tab w:val="right" w:pos="9638"/>
            </w:tabs>
            <w:spacing w:after="284"/>
          </w:pPr>
        </w:p>
      </w:tc>
      <w:tc>
        <w:tcPr>
          <w:tcW w:w="1528" w:type="dxa"/>
          <w:gridSpan w:val="2"/>
          <w:tcBorders>
            <w:top w:val="single" w:sz="18" w:space="0" w:color="7C0F23"/>
          </w:tcBorders>
          <w:shd w:val="clear" w:color="auto" w:fill="FFFFFF"/>
        </w:tcPr>
        <w:p w14:paraId="5210A962" w14:textId="77777777" w:rsidR="002B5EBF" w:rsidRDefault="002B5EBF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</w:p>
      </w:tc>
      <w:tc>
        <w:tcPr>
          <w:tcW w:w="2543" w:type="dxa"/>
          <w:vMerge/>
          <w:shd w:val="clear" w:color="auto" w:fill="FFFFFF"/>
          <w:vAlign w:val="center"/>
        </w:tcPr>
        <w:p w14:paraId="643EF808" w14:textId="77777777" w:rsidR="002B5EBF" w:rsidRDefault="002B5EBF">
          <w:pPr>
            <w:pStyle w:val="Normale1"/>
            <w:tabs>
              <w:tab w:val="left" w:pos="2018"/>
              <w:tab w:val="left" w:pos="3395"/>
              <w:tab w:val="left" w:pos="6780"/>
            </w:tabs>
            <w:spacing w:after="284"/>
            <w:jc w:val="right"/>
          </w:pPr>
        </w:p>
      </w:tc>
    </w:tr>
    <w:tr w:rsidR="002B5EBF" w14:paraId="73CE0572" w14:textId="77777777">
      <w:tc>
        <w:tcPr>
          <w:tcW w:w="3799" w:type="dxa"/>
          <w:gridSpan w:val="2"/>
          <w:shd w:val="clear" w:color="auto" w:fill="FFFFFF"/>
        </w:tcPr>
        <w:p w14:paraId="3FCB229A" w14:textId="77777777" w:rsidR="002B5EBF" w:rsidRDefault="00922220">
          <w:pPr>
            <w:pStyle w:val="Normale1"/>
            <w:tabs>
              <w:tab w:val="center" w:pos="4819"/>
              <w:tab w:val="right" w:pos="9638"/>
            </w:tabs>
          </w:pPr>
          <w:r>
            <w:rPr>
              <w:rFonts w:ascii="Calibri" w:eastAsia="Calibri" w:hAnsi="Calibri" w:cs="Calibri"/>
              <w:sz w:val="22"/>
              <w:szCs w:val="22"/>
            </w:rPr>
            <w:t>Via Bonvesin de la Riva, 1</w:t>
          </w:r>
        </w:p>
        <w:p w14:paraId="6EFB45C2" w14:textId="77777777" w:rsidR="002B5EBF" w:rsidRDefault="00922220">
          <w:pPr>
            <w:pStyle w:val="Normale1"/>
            <w:tabs>
              <w:tab w:val="center" w:pos="4819"/>
              <w:tab w:val="right" w:pos="9638"/>
            </w:tabs>
            <w:ind w:right="-108"/>
          </w:pPr>
          <w:r>
            <w:rPr>
              <w:rFonts w:ascii="Calibri" w:eastAsia="Calibri" w:hAnsi="Calibri" w:cs="Calibri"/>
              <w:sz w:val="22"/>
              <w:szCs w:val="22"/>
            </w:rPr>
            <w:t>20025 LEGNANO (MI)</w:t>
          </w:r>
        </w:p>
        <w:p w14:paraId="38B01F2F" w14:textId="77777777" w:rsidR="002B5EBF" w:rsidRDefault="00922220">
          <w:pPr>
            <w:pStyle w:val="Normale1"/>
            <w:spacing w:after="284"/>
          </w:pPr>
          <w:r>
            <w:rPr>
              <w:rFonts w:ascii="Wingdings 2" w:eastAsia="Wingdings 2" w:hAnsi="Wingdings 2" w:cs="Wingdings 2"/>
              <w:sz w:val="22"/>
              <w:szCs w:val="22"/>
            </w:rPr>
            <w:t>☏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0331548306    </w:t>
          </w:r>
          <w:r>
            <w:rPr>
              <w:rFonts w:ascii="Wingdings 2" w:eastAsia="Wingdings 2" w:hAnsi="Wingdings 2" w:cs="Wingdings 2"/>
              <w:sz w:val="22"/>
              <w:szCs w:val="22"/>
            </w:rPr>
            <w:t>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0331546802</w:t>
          </w:r>
        </w:p>
      </w:tc>
      <w:tc>
        <w:tcPr>
          <w:tcW w:w="3362" w:type="dxa"/>
          <w:gridSpan w:val="2"/>
          <w:shd w:val="clear" w:color="auto" w:fill="FFFFFF"/>
        </w:tcPr>
        <w:p w14:paraId="57A923B7" w14:textId="77777777" w:rsidR="002B5EBF" w:rsidRDefault="008C1496">
          <w:pPr>
            <w:pStyle w:val="Normale1"/>
            <w:tabs>
              <w:tab w:val="center" w:pos="4819"/>
              <w:tab w:val="right" w:pos="9638"/>
            </w:tabs>
          </w:pPr>
          <w:hyperlink r:id="rId1">
            <w:r w:rsidR="00922220">
              <w:rPr>
                <w:rFonts w:ascii="Calibri" w:eastAsia="Calibri" w:hAnsi="Calibri" w:cs="Calibri"/>
                <w:sz w:val="22"/>
                <w:szCs w:val="22"/>
                <w:u w:val="single"/>
              </w:rPr>
              <w:t>info@icsbonvesin.gov.it</w:t>
            </w:r>
          </w:hyperlink>
        </w:p>
        <w:p w14:paraId="0ECC14ED" w14:textId="77777777" w:rsidR="002B5EBF" w:rsidRDefault="008C1496">
          <w:pPr>
            <w:pStyle w:val="Normale1"/>
            <w:tabs>
              <w:tab w:val="center" w:pos="4819"/>
              <w:tab w:val="right" w:pos="9638"/>
            </w:tabs>
          </w:pPr>
          <w:hyperlink r:id="rId2">
            <w:r w:rsidR="00922220">
              <w:rPr>
                <w:rFonts w:ascii="Calibri" w:eastAsia="Calibri" w:hAnsi="Calibri" w:cs="Calibri"/>
                <w:sz w:val="22"/>
                <w:szCs w:val="22"/>
                <w:u w:val="single"/>
              </w:rPr>
              <w:t>miic8d9008@istruzione.it</w:t>
            </w:r>
          </w:hyperlink>
        </w:p>
        <w:p w14:paraId="464B7BB9" w14:textId="77777777" w:rsidR="002B5EBF" w:rsidRDefault="008C1496">
          <w:pPr>
            <w:pStyle w:val="Normale1"/>
            <w:tabs>
              <w:tab w:val="center" w:pos="4819"/>
              <w:tab w:val="right" w:pos="9638"/>
            </w:tabs>
            <w:spacing w:after="284"/>
          </w:pPr>
          <w:hyperlink r:id="rId3">
            <w:r w:rsidR="00922220">
              <w:rPr>
                <w:rFonts w:ascii="Calibri" w:eastAsia="Calibri" w:hAnsi="Calibri" w:cs="Calibri"/>
                <w:sz w:val="22"/>
                <w:szCs w:val="22"/>
                <w:u w:val="single"/>
              </w:rPr>
              <w:t>miic8d9008@pec.istruzione.it</w:t>
            </w:r>
          </w:hyperlink>
          <w:hyperlink r:id="rId4"/>
        </w:p>
      </w:tc>
      <w:tc>
        <w:tcPr>
          <w:tcW w:w="3611" w:type="dxa"/>
          <w:gridSpan w:val="2"/>
          <w:shd w:val="clear" w:color="auto" w:fill="FFFFFF"/>
        </w:tcPr>
        <w:p w14:paraId="58D647D0" w14:textId="77777777" w:rsidR="002B5EBF" w:rsidRDefault="00922220">
          <w:pPr>
            <w:pStyle w:val="Normale1"/>
            <w:tabs>
              <w:tab w:val="left" w:pos="2018"/>
              <w:tab w:val="left" w:pos="3395"/>
              <w:tab w:val="left" w:pos="6780"/>
            </w:tabs>
            <w:jc w:val="right"/>
          </w:pPr>
          <w:r>
            <w:rPr>
              <w:rFonts w:ascii="Calibri" w:eastAsia="Calibri" w:hAnsi="Calibri" w:cs="Calibri"/>
              <w:sz w:val="18"/>
              <w:szCs w:val="18"/>
            </w:rPr>
            <w:t>Codice meccanografico:</w:t>
          </w:r>
          <w:r>
            <w:rPr>
              <w:rFonts w:ascii="Calibri" w:eastAsia="Calibri" w:hAnsi="Calibri" w:cs="Calibri"/>
              <w:sz w:val="18"/>
              <w:szCs w:val="18"/>
            </w:rPr>
            <w:tab/>
          </w:r>
          <w:r>
            <w:rPr>
              <w:rFonts w:ascii="Calibri" w:eastAsia="Calibri" w:hAnsi="Calibri" w:cs="Calibri"/>
              <w:sz w:val="22"/>
              <w:szCs w:val="22"/>
            </w:rPr>
            <w:t>MIIC8D9008</w:t>
          </w:r>
        </w:p>
        <w:p w14:paraId="2F8DEE13" w14:textId="77777777" w:rsidR="002B5EBF" w:rsidRDefault="00922220">
          <w:pPr>
            <w:pStyle w:val="Normale1"/>
            <w:tabs>
              <w:tab w:val="left" w:pos="2018"/>
              <w:tab w:val="center" w:pos="4819"/>
              <w:tab w:val="right" w:pos="9638"/>
            </w:tabs>
            <w:jc w:val="right"/>
          </w:pPr>
          <w:r>
            <w:rPr>
              <w:rFonts w:ascii="Calibri" w:eastAsia="Calibri" w:hAnsi="Calibri" w:cs="Calibri"/>
              <w:sz w:val="18"/>
              <w:szCs w:val="18"/>
            </w:rPr>
            <w:t>Codice fiscale:</w:t>
          </w:r>
          <w:r>
            <w:rPr>
              <w:rFonts w:ascii="Calibri" w:eastAsia="Calibri" w:hAnsi="Calibri" w:cs="Calibri"/>
              <w:sz w:val="18"/>
              <w:szCs w:val="18"/>
            </w:rPr>
            <w:tab/>
          </w:r>
          <w:r>
            <w:rPr>
              <w:rFonts w:ascii="Calibri" w:eastAsia="Calibri" w:hAnsi="Calibri" w:cs="Calibri"/>
              <w:sz w:val="22"/>
              <w:szCs w:val="22"/>
            </w:rPr>
            <w:t>9204452015</w:t>
          </w:r>
        </w:p>
        <w:p w14:paraId="72F31DE0" w14:textId="77777777" w:rsidR="002B5EBF" w:rsidRDefault="002B5EBF">
          <w:pPr>
            <w:pStyle w:val="Normale1"/>
            <w:tabs>
              <w:tab w:val="left" w:pos="2018"/>
              <w:tab w:val="center" w:pos="4819"/>
              <w:tab w:val="right" w:pos="9638"/>
            </w:tabs>
            <w:spacing w:after="284"/>
          </w:pPr>
        </w:p>
      </w:tc>
    </w:tr>
  </w:tbl>
  <w:p w14:paraId="41B3D5FC" w14:textId="77777777" w:rsidR="002B5EBF" w:rsidRDefault="002B5EBF">
    <w:pPr>
      <w:pStyle w:val="Normale1"/>
      <w:tabs>
        <w:tab w:val="center" w:pos="4819"/>
        <w:tab w:val="right" w:pos="9638"/>
      </w:tabs>
      <w:spacing w:after="28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FC2C1" w14:textId="77777777" w:rsidR="008C1496" w:rsidRDefault="008C1496" w:rsidP="002B5EBF">
      <w:r>
        <w:separator/>
      </w:r>
    </w:p>
  </w:footnote>
  <w:footnote w:type="continuationSeparator" w:id="0">
    <w:p w14:paraId="77882FA8" w14:textId="77777777" w:rsidR="008C1496" w:rsidRDefault="008C1496" w:rsidP="002B5E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471E" w14:textId="77777777" w:rsidR="002B5EBF" w:rsidRDefault="002B5EBF">
    <w:pPr>
      <w:pStyle w:val="Normale1"/>
      <w:spacing w:line="276" w:lineRule="auto"/>
    </w:pPr>
  </w:p>
  <w:tbl>
    <w:tblPr>
      <w:tblStyle w:val="a2"/>
      <w:tblW w:w="10773" w:type="dxa"/>
      <w:tblInd w:w="-115" w:type="dxa"/>
      <w:tblBorders>
        <w:bottom w:val="single" w:sz="8" w:space="0" w:color="7C0F20"/>
      </w:tblBorders>
      <w:tblLayout w:type="fixed"/>
      <w:tblLook w:val="0400" w:firstRow="0" w:lastRow="0" w:firstColumn="0" w:lastColumn="0" w:noHBand="0" w:noVBand="1"/>
    </w:tblPr>
    <w:tblGrid>
      <w:gridCol w:w="5387"/>
      <w:gridCol w:w="5386"/>
    </w:tblGrid>
    <w:tr w:rsidR="002B5EBF" w14:paraId="7F61CF39" w14:textId="77777777">
      <w:trPr>
        <w:trHeight w:val="840"/>
      </w:trPr>
      <w:tc>
        <w:tcPr>
          <w:tcW w:w="5387" w:type="dxa"/>
          <w:shd w:val="clear" w:color="auto" w:fill="FFFFFF"/>
          <w:vAlign w:val="center"/>
        </w:tcPr>
        <w:p w14:paraId="60A10F35" w14:textId="77777777" w:rsidR="002B5EBF" w:rsidRDefault="00922220">
          <w:pPr>
            <w:pStyle w:val="Normale1"/>
            <w:tabs>
              <w:tab w:val="left" w:pos="6780"/>
            </w:tabs>
            <w:spacing w:before="284"/>
          </w:pPr>
          <w:r>
            <w:rPr>
              <w:noProof/>
            </w:rPr>
            <w:drawing>
              <wp:inline distT="0" distB="0" distL="0" distR="0" wp14:anchorId="392F0990" wp14:editId="5C8EB3F9">
                <wp:extent cx="849421" cy="409433"/>
                <wp:effectExtent l="0" t="0" r="0" b="0"/>
                <wp:docPr id="1" name="image01.gif" descr="C:\Users\Marina\Desktop\Logo_sit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gif" descr="C:\Users\Marina\Desktop\Logo_sit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FFFFFF"/>
          <w:vAlign w:val="center"/>
        </w:tcPr>
        <w:p w14:paraId="1DD13EC5" w14:textId="77777777" w:rsidR="002B5EBF" w:rsidRDefault="00922220">
          <w:pPr>
            <w:pStyle w:val="Normale1"/>
            <w:tabs>
              <w:tab w:val="left" w:pos="6780"/>
            </w:tabs>
            <w:spacing w:before="284"/>
            <w:jc w:val="right"/>
          </w:pPr>
          <w:r>
            <w:rPr>
              <w:noProof/>
            </w:rPr>
            <w:drawing>
              <wp:inline distT="0" distB="0" distL="0" distR="0" wp14:anchorId="699B4F6A" wp14:editId="06428E4C">
                <wp:extent cx="434340" cy="480060"/>
                <wp:effectExtent l="0" t="0" r="0" b="0"/>
                <wp:docPr id="2" name="image03.jpg" descr="http://www.quirinale.it/qrnw/statico/simboli/emblema/immagini/emblema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http://www.quirinale.it/qrnw/statico/simboli/emblema/immagini/emblema_g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657BEBB" w14:textId="77777777" w:rsidR="002B5EBF" w:rsidRDefault="002B5EBF">
    <w:pPr>
      <w:pStyle w:val="Normale1"/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E004" w14:textId="77777777" w:rsidR="002B5EBF" w:rsidRDefault="002B5EBF">
    <w:pPr>
      <w:pStyle w:val="Normale1"/>
      <w:spacing w:line="276" w:lineRule="auto"/>
    </w:pPr>
  </w:p>
  <w:tbl>
    <w:tblPr>
      <w:tblStyle w:val="a4"/>
      <w:tblW w:w="11034" w:type="dxa"/>
      <w:tblInd w:w="-115" w:type="dxa"/>
      <w:tblBorders>
        <w:bottom w:val="single" w:sz="18" w:space="0" w:color="7C0F20"/>
      </w:tblBorders>
      <w:tblLayout w:type="fixed"/>
      <w:tblLook w:val="0400" w:firstRow="0" w:lastRow="0" w:firstColumn="0" w:lastColumn="0" w:noHBand="0" w:noVBand="1"/>
    </w:tblPr>
    <w:tblGrid>
      <w:gridCol w:w="4012"/>
      <w:gridCol w:w="906"/>
      <w:gridCol w:w="860"/>
      <w:gridCol w:w="5256"/>
    </w:tblGrid>
    <w:tr w:rsidR="002B5EBF" w14:paraId="2F5BC033" w14:textId="77777777">
      <w:trPr>
        <w:trHeight w:val="840"/>
      </w:trPr>
      <w:tc>
        <w:tcPr>
          <w:tcW w:w="4012" w:type="dxa"/>
          <w:vMerge w:val="restart"/>
          <w:shd w:val="clear" w:color="auto" w:fill="FFFFFF"/>
          <w:vAlign w:val="center"/>
        </w:tcPr>
        <w:p w14:paraId="4908F3E3" w14:textId="77777777" w:rsidR="002B5EBF" w:rsidRDefault="00922220">
          <w:pPr>
            <w:pStyle w:val="Normale1"/>
            <w:tabs>
              <w:tab w:val="left" w:pos="6780"/>
            </w:tabs>
            <w:spacing w:before="284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4259A598" wp14:editId="0432839A">
                <wp:simplePos x="0" y="0"/>
                <wp:positionH relativeFrom="margin">
                  <wp:posOffset>-52704</wp:posOffset>
                </wp:positionH>
                <wp:positionV relativeFrom="paragraph">
                  <wp:posOffset>-1167129</wp:posOffset>
                </wp:positionV>
                <wp:extent cx="2410460" cy="1161415"/>
                <wp:effectExtent l="0" t="0" r="0" b="0"/>
                <wp:wrapSquare wrapText="bothSides" distT="0" distB="0" distL="114300" distR="114300"/>
                <wp:docPr id="6" name="image10.gif" descr="C:\Users\Marina\Desktop\Logo_sit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gif" descr="C:\Users\Marina\Desktop\Logo_sit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0460" cy="1161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22" w:type="dxa"/>
          <w:gridSpan w:val="3"/>
          <w:shd w:val="clear" w:color="auto" w:fill="FFFFFF"/>
          <w:vAlign w:val="center"/>
        </w:tcPr>
        <w:p w14:paraId="77811DA8" w14:textId="77777777" w:rsidR="002B5EBF" w:rsidRDefault="002B5EBF">
          <w:pPr>
            <w:pStyle w:val="Normale1"/>
            <w:tabs>
              <w:tab w:val="left" w:pos="6780"/>
            </w:tabs>
            <w:spacing w:before="284"/>
            <w:jc w:val="right"/>
          </w:pPr>
        </w:p>
      </w:tc>
    </w:tr>
    <w:tr w:rsidR="002B5EBF" w14:paraId="4565090E" w14:textId="77777777">
      <w:trPr>
        <w:trHeight w:val="840"/>
      </w:trPr>
      <w:tc>
        <w:tcPr>
          <w:tcW w:w="4012" w:type="dxa"/>
          <w:vMerge/>
          <w:shd w:val="clear" w:color="auto" w:fill="FFFFFF"/>
          <w:vAlign w:val="center"/>
        </w:tcPr>
        <w:p w14:paraId="6DE93C44" w14:textId="77777777" w:rsidR="002B5EBF" w:rsidRDefault="002B5EBF">
          <w:pPr>
            <w:pStyle w:val="Normale1"/>
            <w:tabs>
              <w:tab w:val="left" w:pos="6780"/>
            </w:tabs>
            <w:spacing w:before="284"/>
          </w:pPr>
        </w:p>
      </w:tc>
      <w:tc>
        <w:tcPr>
          <w:tcW w:w="906" w:type="dxa"/>
          <w:tcBorders>
            <w:bottom w:val="single" w:sz="18" w:space="0" w:color="7C0F20"/>
            <w:right w:val="nil"/>
          </w:tcBorders>
          <w:shd w:val="clear" w:color="auto" w:fill="FFFFFF"/>
          <w:vAlign w:val="center"/>
        </w:tcPr>
        <w:p w14:paraId="27B9F171" w14:textId="77777777" w:rsidR="002B5EBF" w:rsidRDefault="00922220">
          <w:pPr>
            <w:pStyle w:val="Normale1"/>
            <w:tabs>
              <w:tab w:val="left" w:pos="6780"/>
            </w:tabs>
            <w:spacing w:before="284"/>
            <w:jc w:val="center"/>
          </w:pPr>
          <w:r>
            <w:rPr>
              <w:noProof/>
            </w:rPr>
            <w:drawing>
              <wp:inline distT="0" distB="0" distL="0" distR="0" wp14:anchorId="20EF5415" wp14:editId="187978C2">
                <wp:extent cx="434340" cy="480060"/>
                <wp:effectExtent l="0" t="0" r="0" b="0"/>
                <wp:docPr id="4" name="image08.jpg" descr="http://www.quirinale.it/qrnw/statico/simboli/emblema/immagini/emblema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8.jpg" descr="http://www.quirinale.it/qrnw/statico/simboli/emblema/immagini/emblema_g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" w:type="dxa"/>
          <w:tcBorders>
            <w:left w:val="nil"/>
            <w:bottom w:val="single" w:sz="18" w:space="0" w:color="7C0F20"/>
            <w:right w:val="nil"/>
          </w:tcBorders>
          <w:shd w:val="clear" w:color="auto" w:fill="FFFFFF"/>
          <w:vAlign w:val="center"/>
        </w:tcPr>
        <w:p w14:paraId="237055E4" w14:textId="77777777" w:rsidR="002B5EBF" w:rsidRDefault="00922220">
          <w:pPr>
            <w:pStyle w:val="Normale1"/>
            <w:tabs>
              <w:tab w:val="left" w:pos="6780"/>
            </w:tabs>
            <w:spacing w:before="284"/>
            <w:jc w:val="center"/>
          </w:pPr>
          <w:r>
            <w:rPr>
              <w:noProof/>
            </w:rPr>
            <w:drawing>
              <wp:inline distT="0" distB="0" distL="0" distR="0" wp14:anchorId="071A56C3" wp14:editId="187F37BB">
                <wp:extent cx="368125" cy="182603"/>
                <wp:effectExtent l="0" t="0" r="0" b="0"/>
                <wp:docPr id="3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79BDD80" w14:textId="77777777" w:rsidR="002B5EBF" w:rsidRDefault="00922220">
          <w:pPr>
            <w:pStyle w:val="Normale1"/>
            <w:tabs>
              <w:tab w:val="left" w:pos="6780"/>
            </w:tabs>
            <w:jc w:val="center"/>
          </w:pPr>
          <w:r>
            <w:rPr>
              <w:rFonts w:ascii="Calibri" w:eastAsia="Calibri" w:hAnsi="Calibri" w:cs="Calibri"/>
              <w:sz w:val="12"/>
              <w:szCs w:val="12"/>
            </w:rPr>
            <w:t>Test center</w:t>
          </w:r>
        </w:p>
      </w:tc>
      <w:tc>
        <w:tcPr>
          <w:tcW w:w="5256" w:type="dxa"/>
          <w:tcBorders>
            <w:left w:val="nil"/>
          </w:tcBorders>
          <w:shd w:val="clear" w:color="auto" w:fill="FFFFFF"/>
          <w:vAlign w:val="center"/>
        </w:tcPr>
        <w:p w14:paraId="218D50E4" w14:textId="77777777" w:rsidR="002B5EBF" w:rsidRDefault="00922220">
          <w:pPr>
            <w:pStyle w:val="Normale1"/>
            <w:tabs>
              <w:tab w:val="left" w:pos="6780"/>
            </w:tabs>
            <w:spacing w:before="284"/>
            <w:jc w:val="right"/>
          </w:pPr>
          <w:r>
            <w:rPr>
              <w:noProof/>
            </w:rPr>
            <w:drawing>
              <wp:inline distT="0" distB="0" distL="0" distR="0" wp14:anchorId="6389BFF2" wp14:editId="36959DE7">
                <wp:extent cx="2969895" cy="510540"/>
                <wp:effectExtent l="0" t="0" r="0" b="0"/>
                <wp:docPr id="5" name="image09.png" descr="C:\Users\Marina\Desktop\image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9.png" descr="C:\Users\Marina\Desktop\images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01929D6" w14:textId="77777777" w:rsidR="002B5EBF" w:rsidRDefault="00922220">
    <w:pPr>
      <w:pStyle w:val="Normale1"/>
      <w:tabs>
        <w:tab w:val="center" w:pos="5386"/>
        <w:tab w:val="right" w:pos="10772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F14"/>
    <w:multiLevelType w:val="hybridMultilevel"/>
    <w:tmpl w:val="AC802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02FC"/>
    <w:multiLevelType w:val="hybridMultilevel"/>
    <w:tmpl w:val="2AF0BFAC"/>
    <w:lvl w:ilvl="0" w:tplc="17208560">
      <w:start w:val="4"/>
      <w:numFmt w:val="bullet"/>
      <w:lvlText w:val="l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44DD8"/>
    <w:multiLevelType w:val="hybridMultilevel"/>
    <w:tmpl w:val="3BCC6212"/>
    <w:lvl w:ilvl="0" w:tplc="38FCAB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338B"/>
    <w:multiLevelType w:val="hybridMultilevel"/>
    <w:tmpl w:val="38DCDC20"/>
    <w:lvl w:ilvl="0" w:tplc="125CD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95859"/>
    <w:multiLevelType w:val="hybridMultilevel"/>
    <w:tmpl w:val="D1FAEBB6"/>
    <w:lvl w:ilvl="0" w:tplc="D82CA3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23BB"/>
    <w:multiLevelType w:val="hybridMultilevel"/>
    <w:tmpl w:val="CA781754"/>
    <w:lvl w:ilvl="0" w:tplc="CEB6B5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3871"/>
    <w:multiLevelType w:val="hybridMultilevel"/>
    <w:tmpl w:val="30D82744"/>
    <w:lvl w:ilvl="0" w:tplc="38FCAB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7648F"/>
    <w:multiLevelType w:val="hybridMultilevel"/>
    <w:tmpl w:val="418892D0"/>
    <w:lvl w:ilvl="0" w:tplc="7D04A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BF"/>
    <w:rsid w:val="00067E67"/>
    <w:rsid w:val="00077D92"/>
    <w:rsid w:val="000B0DC4"/>
    <w:rsid w:val="000B7E32"/>
    <w:rsid w:val="00122046"/>
    <w:rsid w:val="00136972"/>
    <w:rsid w:val="0017320F"/>
    <w:rsid w:val="001D36D2"/>
    <w:rsid w:val="00246FD2"/>
    <w:rsid w:val="0028513A"/>
    <w:rsid w:val="002B5EBF"/>
    <w:rsid w:val="0034738A"/>
    <w:rsid w:val="00364815"/>
    <w:rsid w:val="0037097C"/>
    <w:rsid w:val="003B321D"/>
    <w:rsid w:val="003B71D5"/>
    <w:rsid w:val="00405CAD"/>
    <w:rsid w:val="0042575B"/>
    <w:rsid w:val="004A04F2"/>
    <w:rsid w:val="004C5CBA"/>
    <w:rsid w:val="005339AB"/>
    <w:rsid w:val="0055307E"/>
    <w:rsid w:val="005B1377"/>
    <w:rsid w:val="005E15AF"/>
    <w:rsid w:val="00633164"/>
    <w:rsid w:val="006C5DA0"/>
    <w:rsid w:val="006D5006"/>
    <w:rsid w:val="00743BC8"/>
    <w:rsid w:val="00765E7A"/>
    <w:rsid w:val="00767FA4"/>
    <w:rsid w:val="00794E0C"/>
    <w:rsid w:val="007B39F5"/>
    <w:rsid w:val="007B59E7"/>
    <w:rsid w:val="007C5EB7"/>
    <w:rsid w:val="00844FF1"/>
    <w:rsid w:val="008521C2"/>
    <w:rsid w:val="008837BB"/>
    <w:rsid w:val="008C1496"/>
    <w:rsid w:val="00922220"/>
    <w:rsid w:val="00990B32"/>
    <w:rsid w:val="009B6FCD"/>
    <w:rsid w:val="009C30C1"/>
    <w:rsid w:val="009D718D"/>
    <w:rsid w:val="009F3299"/>
    <w:rsid w:val="00A1225D"/>
    <w:rsid w:val="00A15145"/>
    <w:rsid w:val="00A47BBF"/>
    <w:rsid w:val="00A903EF"/>
    <w:rsid w:val="00A90B14"/>
    <w:rsid w:val="00AB3B36"/>
    <w:rsid w:val="00AE6FA0"/>
    <w:rsid w:val="00AF04D7"/>
    <w:rsid w:val="00B05C1D"/>
    <w:rsid w:val="00B45324"/>
    <w:rsid w:val="00B57D5D"/>
    <w:rsid w:val="00B660A6"/>
    <w:rsid w:val="00B90EDE"/>
    <w:rsid w:val="00BD33D3"/>
    <w:rsid w:val="00C13964"/>
    <w:rsid w:val="00C24210"/>
    <w:rsid w:val="00C27D5A"/>
    <w:rsid w:val="00C4596C"/>
    <w:rsid w:val="00C54EFA"/>
    <w:rsid w:val="00C56A56"/>
    <w:rsid w:val="00CB1DD0"/>
    <w:rsid w:val="00CB4501"/>
    <w:rsid w:val="00CC475B"/>
    <w:rsid w:val="00CC573B"/>
    <w:rsid w:val="00D00A9B"/>
    <w:rsid w:val="00D01021"/>
    <w:rsid w:val="00D10D8D"/>
    <w:rsid w:val="00D15C50"/>
    <w:rsid w:val="00D24E44"/>
    <w:rsid w:val="00D51618"/>
    <w:rsid w:val="00D60F5C"/>
    <w:rsid w:val="00D6137C"/>
    <w:rsid w:val="00D82B44"/>
    <w:rsid w:val="00DA074E"/>
    <w:rsid w:val="00DC2D54"/>
    <w:rsid w:val="00E26CA0"/>
    <w:rsid w:val="00E8654E"/>
    <w:rsid w:val="00EF2C52"/>
    <w:rsid w:val="00F540F6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08E0"/>
  <w15:docId w15:val="{3ACFA68D-C30F-4D43-A30C-6FB7C23D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54EFA"/>
  </w:style>
  <w:style w:type="paragraph" w:styleId="Titolo1">
    <w:name w:val="heading 1"/>
    <w:basedOn w:val="Normale1"/>
    <w:next w:val="Normale1"/>
    <w:rsid w:val="002B5EB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B5EB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B5EB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B5EBF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1"/>
    <w:next w:val="Normale1"/>
    <w:rsid w:val="002B5EB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B5EB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B5EBF"/>
  </w:style>
  <w:style w:type="table" w:customStyle="1" w:styleId="TableNormal">
    <w:name w:val="Table Normal"/>
    <w:uiPriority w:val="2"/>
    <w:qFormat/>
    <w:rsid w:val="002B5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B5EBF"/>
    <w:pPr>
      <w:jc w:val="center"/>
    </w:pPr>
    <w:rPr>
      <w:rFonts w:ascii="Arial" w:eastAsia="Arial" w:hAnsi="Arial" w:cs="Arial"/>
      <w:sz w:val="32"/>
      <w:szCs w:val="32"/>
    </w:rPr>
  </w:style>
  <w:style w:type="paragraph" w:styleId="Sottotitolo">
    <w:name w:val="Subtitle"/>
    <w:basedOn w:val="Normale1"/>
    <w:next w:val="Normale1"/>
    <w:rsid w:val="002B5E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5EBF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B5EBF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B5EBF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B5E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B5E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B5E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B5E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C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C5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D5006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CC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pec.istruzione.it" TargetMode="External"/><Relationship Id="rId4" Type="http://schemas.openxmlformats.org/officeDocument/2006/relationships/hyperlink" Target="mailto:miic8d9008@pec.istruzione.it" TargetMode="External"/><Relationship Id="rId1" Type="http://schemas.openxmlformats.org/officeDocument/2006/relationships/hyperlink" Target="mailto:info@icsbonvesin.gov.it" TargetMode="External"/><Relationship Id="rId2" Type="http://schemas.openxmlformats.org/officeDocument/2006/relationships/hyperlink" Target="mailto:miic8d9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1.gif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C974-72B5-A34D-9860-E8147E05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1424</Words>
  <Characters>8120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 di Microsoft Office</cp:lastModifiedBy>
  <cp:revision>3</cp:revision>
  <cp:lastPrinted>2019-10-03T07:46:00Z</cp:lastPrinted>
  <dcterms:created xsi:type="dcterms:W3CDTF">2019-10-09T14:18:00Z</dcterms:created>
  <dcterms:modified xsi:type="dcterms:W3CDTF">2019-12-08T18:14:00Z</dcterms:modified>
</cp:coreProperties>
</file>