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:rsidR="00065633" w:rsidRPr="00177F68" w:rsidRDefault="00065633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41581A" w:rsidRPr="00177F68">
        <w:rPr>
          <w:rFonts w:eastAsia="Calibri"/>
          <w:b/>
          <w:color w:val="7C0F23"/>
        </w:rPr>
        <w:t>prima</w:t>
      </w: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1978EB" w:rsidRPr="007B66A1" w:rsidRDefault="001978EB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0A17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</w:t>
            </w:r>
            <w:r w:rsidR="00D172A2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0A17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Consapevolezza ed espressione culturale </w:t>
            </w:r>
            <w:r w:rsidR="00C10B68">
              <w:rPr>
                <w:rFonts w:ascii="Calibri" w:eastAsia="Calibri" w:hAnsi="Calibri" w:cs="Calibri"/>
                <w:b/>
                <w:sz w:val="24"/>
                <w:szCs w:val="24"/>
              </w:rPr>
              <w:t>– storia, geografia</w:t>
            </w:r>
          </w:p>
          <w:p w:rsidR="00065633" w:rsidRDefault="005946BD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041A6D">
              <w:rPr>
                <w:rFonts w:ascii="Calibri" w:eastAsia="Calibri" w:hAnsi="Calibri" w:cs="Calibri"/>
                <w:b/>
                <w:sz w:val="24"/>
                <w:szCs w:val="24"/>
              </w:rPr>
              <w:t>: USO DELLE FONTI</w:t>
            </w:r>
          </w:p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372299" w:rsidRPr="005946BD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41A6D" w:rsidRPr="005946BD" w:rsidRDefault="00041A6D" w:rsidP="00041A6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946BD">
              <w:rPr>
                <w:rFonts w:ascii="Calibri" w:hAnsi="Calibri"/>
                <w:bCs/>
                <w:sz w:val="22"/>
                <w:szCs w:val="22"/>
              </w:rPr>
              <w:t xml:space="preserve">Conosce e analizza semplici fonti. </w:t>
            </w: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065633" w:rsidRPr="005946BD" w:rsidRDefault="00065633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372299" w:rsidRPr="005946BD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041A6D" w:rsidRPr="005946BD" w:rsidRDefault="00041A6D" w:rsidP="00041A6D">
            <w:pPr>
              <w:pStyle w:val="Sottotitolo"/>
              <w:numPr>
                <w:ilvl w:val="0"/>
                <w:numId w:val="22"/>
              </w:numPr>
              <w:ind w:left="431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946BD">
              <w:rPr>
                <w:rFonts w:ascii="Calibri" w:eastAsiaTheme="majorEastAsia" w:hAnsi="Calibri" w:cs="Calibri"/>
                <w:sz w:val="22"/>
                <w:szCs w:val="22"/>
              </w:rPr>
              <w:t>Alcune tipologie di fonti storiche (iconografiche e  cartografiche)</w:t>
            </w:r>
          </w:p>
          <w:p w:rsidR="00372299" w:rsidRPr="005946BD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77F68" w:rsidRPr="005946BD" w:rsidRDefault="00177F68" w:rsidP="00177F68">
            <w:pPr>
              <w:pStyle w:val="Sottotitolo"/>
              <w:ind w:left="547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</w:p>
          <w:p w:rsidR="00041A6D" w:rsidRPr="005946BD" w:rsidRDefault="00041A6D" w:rsidP="00041A6D">
            <w:pPr>
              <w:pStyle w:val="Sottotitolo"/>
              <w:numPr>
                <w:ilvl w:val="0"/>
                <w:numId w:val="23"/>
              </w:numPr>
              <w:ind w:left="547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  <w:r w:rsidRPr="005946BD"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  <w:t>Distinguere i vari tipi di fonti</w:t>
            </w:r>
          </w:p>
          <w:p w:rsidR="00041A6D" w:rsidRPr="005946BD" w:rsidRDefault="00041A6D" w:rsidP="00041A6D">
            <w:pPr>
              <w:pStyle w:val="Sottotitolo"/>
              <w:numPr>
                <w:ilvl w:val="0"/>
                <w:numId w:val="23"/>
              </w:numPr>
              <w:ind w:left="547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946BD">
              <w:rPr>
                <w:rFonts w:ascii="Calibri" w:eastAsiaTheme="majorEastAsia" w:hAnsi="Calibri" w:cs="Calibri"/>
                <w:sz w:val="22"/>
                <w:szCs w:val="22"/>
              </w:rPr>
              <w:t>Usare fonti di tipo diverso per ricavare informazioni</w:t>
            </w:r>
          </w:p>
          <w:p w:rsidR="00372299" w:rsidRPr="005946BD" w:rsidRDefault="00372299" w:rsidP="00E07A17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:rsidR="001978EB" w:rsidRDefault="001978EB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:rsidR="00E47612" w:rsidRDefault="00E47612" w:rsidP="00E47612">
      <w:pPr>
        <w:rPr>
          <w:szCs w:val="22"/>
        </w:rPr>
      </w:pPr>
    </w:p>
    <w:p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41A6D" w:rsidRPr="00606CD8" w:rsidRDefault="0065643B" w:rsidP="00041A6D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041A6D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 Consapevolezza ed espressione culturale </w:t>
            </w:r>
            <w:r w:rsidR="00C10B68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– storia, geografia</w:t>
            </w:r>
          </w:p>
          <w:p w:rsidR="0065643B" w:rsidRDefault="00041A6D" w:rsidP="00606CD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041A6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041A6D">
              <w:rPr>
                <w:rFonts w:ascii="Calibri" w:hAnsi="Calibri"/>
                <w:b/>
                <w:bCs/>
              </w:rPr>
              <w:t>ORGANIZZAZIONE DELLE INFORMAZIONI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41A6D" w:rsidRPr="005946BD" w:rsidRDefault="00041A6D" w:rsidP="00041A6D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:rsidR="00041A6D" w:rsidRPr="005946BD" w:rsidRDefault="00041A6D" w:rsidP="00041A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946BD">
              <w:rPr>
                <w:rFonts w:ascii="Calibri" w:hAnsi="Calibri" w:cs="Calibri"/>
                <w:bCs/>
                <w:sz w:val="22"/>
                <w:szCs w:val="22"/>
              </w:rPr>
              <w:t>Comprende testi storici e li sa rielaborare.</w:t>
            </w: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372299" w:rsidRPr="005946BD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172A2" w:rsidRDefault="00D172A2" w:rsidP="00D172A2">
            <w:pPr>
              <w:pStyle w:val="Normale1"/>
              <w:widowControl w:val="0"/>
              <w:spacing w:line="240" w:lineRule="auto"/>
              <w:ind w:left="396"/>
              <w:rPr>
                <w:rFonts w:ascii="Calibri" w:hAnsi="Calibri" w:cs="Calibri"/>
              </w:rPr>
            </w:pPr>
          </w:p>
          <w:p w:rsidR="00041A6D" w:rsidRPr="005946BD" w:rsidRDefault="00041A6D" w:rsidP="00177F68">
            <w:pPr>
              <w:pStyle w:val="Normale1"/>
              <w:widowControl w:val="0"/>
              <w:numPr>
                <w:ilvl w:val="0"/>
                <w:numId w:val="25"/>
              </w:numPr>
              <w:spacing w:line="240" w:lineRule="auto"/>
              <w:ind w:left="396"/>
              <w:rPr>
                <w:rFonts w:ascii="Calibri" w:hAnsi="Calibri" w:cs="Calibri"/>
              </w:rPr>
            </w:pPr>
            <w:r w:rsidRPr="005946BD">
              <w:rPr>
                <w:rFonts w:ascii="Calibri" w:hAnsi="Calibri" w:cs="Calibri"/>
              </w:rPr>
              <w:t>Principali fenomeni storici, economici e sociali</w:t>
            </w:r>
            <w:r w:rsidR="00B11930" w:rsidRPr="005946BD">
              <w:rPr>
                <w:rFonts w:ascii="Calibri" w:hAnsi="Calibri" w:cs="Calibri"/>
              </w:rPr>
              <w:t xml:space="preserve"> </w:t>
            </w:r>
            <w:r w:rsidRPr="005946BD">
              <w:rPr>
                <w:rFonts w:ascii="Calibri" w:hAnsi="Calibri" w:cs="Calibri"/>
              </w:rPr>
              <w:t xml:space="preserve">dalla caduta dell’Impero romano al </w:t>
            </w:r>
          </w:p>
          <w:p w:rsidR="0065643B" w:rsidRPr="005946BD" w:rsidRDefault="00177F68" w:rsidP="005946BD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5946BD">
              <w:rPr>
                <w:rFonts w:ascii="Calibri" w:hAnsi="Calibri" w:cs="Calibri"/>
              </w:rPr>
              <w:t xml:space="preserve">      </w:t>
            </w:r>
            <w:r w:rsidR="005946BD">
              <w:rPr>
                <w:rFonts w:ascii="Calibri" w:hAnsi="Calibri" w:cs="Calibri"/>
              </w:rPr>
              <w:t xml:space="preserve">  </w:t>
            </w:r>
            <w:r w:rsidR="00041A6D" w:rsidRPr="005946BD">
              <w:rPr>
                <w:rFonts w:ascii="Calibri" w:hAnsi="Calibri" w:cs="Calibri"/>
              </w:rPr>
              <w:t>Rinascimento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D629AB" w:rsidRPr="005946BD" w:rsidRDefault="00D629AB" w:rsidP="00D629A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Theme="majorEastAsia" w:hAnsi="Calibri" w:cs="Calibri"/>
              </w:rPr>
            </w:pPr>
          </w:p>
          <w:p w:rsidR="0065643B" w:rsidRPr="005946BD" w:rsidRDefault="00D629AB" w:rsidP="00D629AB">
            <w:pPr>
              <w:pStyle w:val="Normale1"/>
              <w:widowControl w:val="0"/>
              <w:numPr>
                <w:ilvl w:val="0"/>
                <w:numId w:val="25"/>
              </w:numPr>
              <w:spacing w:line="240" w:lineRule="auto"/>
              <w:ind w:left="115"/>
              <w:jc w:val="center"/>
              <w:rPr>
                <w:rFonts w:ascii="Calibri" w:eastAsiaTheme="majorEastAsia" w:hAnsi="Calibri" w:cs="Calibri"/>
              </w:rPr>
            </w:pPr>
            <w:r w:rsidRPr="005946BD">
              <w:rPr>
                <w:rFonts w:ascii="Calibri" w:eastAsiaTheme="majorEastAsia" w:hAnsi="Calibri" w:cs="Calibri"/>
              </w:rPr>
              <w:t>Schematizzare le conoscenze acquisite</w:t>
            </w:r>
          </w:p>
          <w:p w:rsidR="00D629AB" w:rsidRPr="005946BD" w:rsidRDefault="00D629AB" w:rsidP="00D629A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Theme="majorEastAsia" w:hAnsi="Calibri" w:cs="Calibri"/>
              </w:rPr>
            </w:pPr>
          </w:p>
          <w:p w:rsidR="00D629AB" w:rsidRPr="005946BD" w:rsidRDefault="00D629AB" w:rsidP="00D629A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Theme="majorEastAsia" w:hAnsi="Calibri" w:cs="Calibri"/>
              </w:rPr>
            </w:pPr>
          </w:p>
          <w:p w:rsidR="00D629AB" w:rsidRPr="005946BD" w:rsidRDefault="00D629AB" w:rsidP="00D629A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1978EB" w:rsidRDefault="001978E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606CD8" w:rsidRDefault="0065643B" w:rsidP="00CE76D9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D172A2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</w:t>
            </w:r>
            <w:r w:rsidR="00D629AB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Consapevolezza ed espressione culturale</w:t>
            </w:r>
            <w:r w:rsidR="00C10B68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storia, geografia</w:t>
            </w:r>
          </w:p>
          <w:p w:rsidR="0065643B" w:rsidRDefault="00D629A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522D1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522D1D">
              <w:rPr>
                <w:rFonts w:ascii="Calibri" w:hAnsi="Calibri"/>
                <w:b/>
                <w:bCs/>
              </w:rPr>
              <w:t>STRUMENTI CONCETTUALI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522D1D" w:rsidRPr="005946BD" w:rsidRDefault="00522D1D" w:rsidP="00522D1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946BD">
              <w:rPr>
                <w:rFonts w:ascii="Calibri" w:hAnsi="Calibri" w:cs="Calibri"/>
                <w:bCs/>
                <w:sz w:val="22"/>
                <w:szCs w:val="22"/>
              </w:rPr>
              <w:t>Usa il suo patrimonio culturale e lo collega con i temi affrontati.</w:t>
            </w: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77F68" w:rsidRPr="005946BD" w:rsidRDefault="00177F68" w:rsidP="00177F6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</w:p>
          <w:p w:rsidR="00522D1D" w:rsidRPr="005946BD" w:rsidRDefault="00522D1D" w:rsidP="00522D1D">
            <w:pPr>
              <w:pStyle w:val="Sottotitolo"/>
              <w:numPr>
                <w:ilvl w:val="0"/>
                <w:numId w:val="26"/>
              </w:numPr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  <w:r w:rsidRPr="005946BD"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  <w:t>Conoscere il patrimonio culturale   collegato con i temi affrontati</w:t>
            </w:r>
          </w:p>
          <w:p w:rsidR="00522D1D" w:rsidRPr="005946BD" w:rsidRDefault="00522D1D" w:rsidP="00522D1D">
            <w:pPr>
              <w:rPr>
                <w:sz w:val="22"/>
                <w:szCs w:val="22"/>
                <w:lang w:eastAsia="en-US"/>
              </w:rPr>
            </w:pPr>
          </w:p>
          <w:p w:rsidR="0065643B" w:rsidRPr="005946BD" w:rsidRDefault="0065643B" w:rsidP="00522D1D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22D1D" w:rsidRPr="005946BD" w:rsidRDefault="00522D1D" w:rsidP="00522D1D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00930" w:rsidRPr="005946BD" w:rsidRDefault="00A00930" w:rsidP="00A00930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Theme="majorEastAsia" w:hAnsi="Calibri" w:cs="Calibri"/>
                <w:bCs/>
              </w:rPr>
            </w:pPr>
          </w:p>
          <w:p w:rsidR="00A00930" w:rsidRPr="005946BD" w:rsidRDefault="00A00930" w:rsidP="00A00930">
            <w:pPr>
              <w:pStyle w:val="Normale1"/>
              <w:widowControl w:val="0"/>
              <w:numPr>
                <w:ilvl w:val="0"/>
                <w:numId w:val="25"/>
              </w:numPr>
              <w:spacing w:line="240" w:lineRule="auto"/>
              <w:ind w:left="399"/>
              <w:jc w:val="center"/>
              <w:rPr>
                <w:rFonts w:ascii="Calibri" w:eastAsia="Calibri" w:hAnsi="Calibri" w:cs="Calibri"/>
              </w:rPr>
            </w:pPr>
            <w:r w:rsidRPr="005946BD">
              <w:rPr>
                <w:rFonts w:ascii="Calibri" w:eastAsiaTheme="majorEastAsia" w:hAnsi="Calibri" w:cs="Calibri"/>
                <w:bCs/>
              </w:rPr>
              <w:t>Utilizzare le conoscenze acquisite per</w:t>
            </w:r>
          </w:p>
          <w:p w:rsidR="0065643B" w:rsidRPr="005946BD" w:rsidRDefault="00A00930" w:rsidP="00A00930">
            <w:pPr>
              <w:pStyle w:val="Normale1"/>
              <w:widowControl w:val="0"/>
              <w:spacing w:line="240" w:lineRule="auto"/>
              <w:ind w:left="399"/>
              <w:rPr>
                <w:rFonts w:ascii="Calibri" w:eastAsia="Calibri" w:hAnsi="Calibri" w:cs="Calibri"/>
              </w:rPr>
            </w:pPr>
            <w:r w:rsidRPr="005946BD">
              <w:rPr>
                <w:rFonts w:ascii="Calibri" w:eastAsiaTheme="majorEastAsia" w:hAnsi="Calibri" w:cs="Calibri"/>
                <w:bCs/>
              </w:rPr>
              <w:t xml:space="preserve">              analizzare fenomeni storici</w:t>
            </w: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9F1E4C" w:rsidRDefault="009F1E4C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9F1E4C" w:rsidRDefault="009F1E4C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606CD8" w:rsidRDefault="0065643B" w:rsidP="00CE76D9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7310F5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 </w:t>
            </w:r>
            <w:r w:rsidR="00EC197C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Consapevolezza ed espressione culturale</w:t>
            </w:r>
            <w:r w:rsidR="00C10B68"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storia, geografia</w:t>
            </w:r>
          </w:p>
          <w:p w:rsidR="0065643B" w:rsidRDefault="00EC197C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6CD8"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1011B1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: </w:t>
            </w:r>
            <w:r w:rsidR="001011B1" w:rsidRPr="00177F68">
              <w:rPr>
                <w:rFonts w:ascii="Calibri" w:eastAsia="Calibri" w:hAnsi="Calibri" w:cs="Calibri"/>
                <w:b/>
                <w:sz w:val="24"/>
                <w:szCs w:val="24"/>
              </w:rPr>
              <w:t>PRODUZIONE SCRITTA E ORALE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011B1" w:rsidRPr="005946BD" w:rsidRDefault="001011B1" w:rsidP="001011B1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:rsidR="0065643B" w:rsidRPr="005946BD" w:rsidRDefault="001011B1" w:rsidP="001011B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5946BD">
              <w:rPr>
                <w:rFonts w:ascii="Calibri" w:hAnsi="Calibri"/>
                <w:bCs/>
              </w:rPr>
              <w:t>Produce informazioni storiche.</w:t>
            </w: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372299" w:rsidRPr="005946BD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65643B" w:rsidRPr="005946BD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1011B1" w:rsidRPr="005946BD" w:rsidRDefault="001011B1" w:rsidP="001011B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Theme="majorEastAsia" w:hAnsi="Calibri" w:cs="Calibri"/>
              </w:rPr>
            </w:pPr>
          </w:p>
          <w:p w:rsidR="001011B1" w:rsidRPr="005946BD" w:rsidRDefault="001011B1" w:rsidP="001011B1">
            <w:pPr>
              <w:pStyle w:val="Normale1"/>
              <w:widowControl w:val="0"/>
              <w:numPr>
                <w:ilvl w:val="0"/>
                <w:numId w:val="25"/>
              </w:numPr>
              <w:spacing w:line="240" w:lineRule="auto"/>
              <w:ind w:left="-29"/>
              <w:jc w:val="center"/>
              <w:rPr>
                <w:rFonts w:ascii="Calibri" w:eastAsiaTheme="majorEastAsia" w:hAnsi="Calibri" w:cs="Calibri"/>
              </w:rPr>
            </w:pPr>
            <w:r w:rsidRPr="005946BD">
              <w:rPr>
                <w:rFonts w:ascii="Calibri" w:eastAsiaTheme="majorEastAsia" w:hAnsi="Calibri" w:cs="Calibri"/>
              </w:rPr>
              <w:t>Principali fenomeni storici, economici e</w:t>
            </w:r>
          </w:p>
          <w:p w:rsidR="001011B1" w:rsidRPr="005946BD" w:rsidRDefault="005946BD" w:rsidP="001011B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   </w:t>
            </w:r>
            <w:r w:rsidR="001011B1" w:rsidRPr="005946BD">
              <w:rPr>
                <w:rFonts w:ascii="Calibri" w:eastAsiaTheme="majorEastAsia" w:hAnsi="Calibri" w:cs="Calibri"/>
              </w:rPr>
              <w:t xml:space="preserve"> sociali dalla caduta dell’Impero romano al</w:t>
            </w:r>
          </w:p>
          <w:p w:rsidR="0065643B" w:rsidRPr="005946BD" w:rsidRDefault="001011B1" w:rsidP="001011B1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5946BD">
              <w:rPr>
                <w:rFonts w:ascii="Calibri" w:eastAsiaTheme="majorEastAsia" w:hAnsi="Calibri" w:cs="Calibri"/>
              </w:rPr>
              <w:t xml:space="preserve">             Rinascimento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71804" w:rsidRPr="005946BD" w:rsidRDefault="00871804" w:rsidP="00871804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871804" w:rsidRPr="005946BD" w:rsidRDefault="00871804" w:rsidP="00871804">
            <w:pPr>
              <w:pStyle w:val="Sottotitolo"/>
              <w:numPr>
                <w:ilvl w:val="0"/>
                <w:numId w:val="27"/>
              </w:numPr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5946BD">
              <w:rPr>
                <w:rFonts w:ascii="Calibri" w:eastAsiaTheme="majorEastAsia" w:hAnsi="Calibri" w:cs="Calibri"/>
                <w:sz w:val="22"/>
                <w:szCs w:val="22"/>
              </w:rPr>
              <w:t>Schematizzare le conoscenze acquisite</w:t>
            </w:r>
          </w:p>
          <w:p w:rsidR="0065643B" w:rsidRPr="005946BD" w:rsidRDefault="00871804" w:rsidP="00871804">
            <w:pPr>
              <w:pStyle w:val="Normale1"/>
              <w:widowControl w:val="0"/>
              <w:spacing w:line="240" w:lineRule="auto"/>
              <w:ind w:left="396"/>
              <w:rPr>
                <w:rFonts w:ascii="Calibri" w:eastAsia="Calibri" w:hAnsi="Calibri" w:cs="Calibri"/>
              </w:rPr>
            </w:pPr>
            <w:r w:rsidRPr="005946BD">
              <w:rPr>
                <w:rFonts w:ascii="Calibri" w:eastAsiaTheme="majorEastAsia" w:hAnsi="Calibri" w:cs="Calibri"/>
              </w:rPr>
              <w:t xml:space="preserve">  Utilizzare il linguaggio specifico della disciplina</w:t>
            </w:r>
          </w:p>
        </w:tc>
      </w:tr>
    </w:tbl>
    <w:tbl>
      <w:tblPr>
        <w:tblpPr w:leftFromText="141" w:rightFromText="141" w:vertAnchor="text" w:horzAnchor="margin" w:tblpXSpec="center" w:tblpY="-34"/>
        <w:tblW w:w="13716" w:type="dxa"/>
        <w:tblLayout w:type="fixed"/>
        <w:tblLook w:val="0000"/>
      </w:tblPr>
      <w:tblGrid>
        <w:gridCol w:w="13716"/>
      </w:tblGrid>
      <w:tr w:rsidR="00F92087" w:rsidTr="008C43D2">
        <w:trPr>
          <w:trHeight w:val="4649"/>
        </w:trPr>
        <w:tc>
          <w:tcPr>
            <w:tcW w:w="13716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77F68" w:rsidRPr="005946BD" w:rsidRDefault="00177F68" w:rsidP="00177F6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lastRenderedPageBreak/>
              <w:t xml:space="preserve">   </w:t>
            </w:r>
            <w:r w:rsidR="00F92087" w:rsidRPr="005946BD"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  <w:bookmarkStart w:id="0" w:name="_GoBack"/>
            <w:bookmarkEnd w:id="0"/>
          </w:p>
          <w:p w:rsidR="00F92087" w:rsidRPr="005946BD" w:rsidRDefault="00F92087" w:rsidP="00177F68">
            <w:pPr>
              <w:pStyle w:val="Normale1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5946BD">
              <w:rPr>
                <w:rFonts w:ascii="Calibri" w:hAnsi="Calibri" w:cs="Calibri"/>
                <w:color w:val="000000"/>
              </w:rPr>
              <w:t xml:space="preserve">Attivazione e valorizzazione delle conoscenze pregresse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Fase di lezione frontale per introdurre gli argomenti anche con l’utilizzo della LIM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Lettura commentata e dialogata del libro di testo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Osservazione e lettura guidata di immagini, carte, grafici e tabelle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Lavori individuali, in coppia, per fasce di livello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Esercitazioni individualizzate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Attività di recupero/consolidamento/potenziamento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Viaggi e visite di istruzione </w:t>
            </w:r>
          </w:p>
          <w:p w:rsidR="00F92087" w:rsidRPr="005946BD" w:rsidRDefault="00F92087" w:rsidP="00177F6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Lezioni dialogate </w:t>
            </w:r>
          </w:p>
          <w:p w:rsidR="00177F68" w:rsidRPr="005946BD" w:rsidRDefault="00F92087" w:rsidP="00177F68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Analisi di schemi e mappe </w:t>
            </w:r>
          </w:p>
          <w:p w:rsidR="00F92087" w:rsidRDefault="00F92087" w:rsidP="00177F68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</w:rPr>
            </w:pPr>
            <w:r w:rsidRPr="005946BD">
              <w:rPr>
                <w:rFonts w:eastAsia="Times New Roman" w:cs="Calibri"/>
                <w:color w:val="000000"/>
              </w:rPr>
              <w:t>Controllo sistematico del lavoro svolto</w:t>
            </w:r>
          </w:p>
          <w:p w:rsidR="00F92087" w:rsidRDefault="00F92087" w:rsidP="00177F6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77F68" w:rsidTr="008C43D2">
        <w:trPr>
          <w:trHeight w:val="907"/>
        </w:trPr>
        <w:tc>
          <w:tcPr>
            <w:tcW w:w="13716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77F68" w:rsidRDefault="00177F68" w:rsidP="00177F68">
            <w:pPr>
              <w:rPr>
                <w:rFonts w:ascii="Calibri" w:eastAsia="Calibri" w:hAnsi="Calibri" w:cs="Calibri"/>
                <w:b/>
                <w:color w:val="CC0000"/>
              </w:rPr>
            </w:pPr>
          </w:p>
          <w:p w:rsidR="00177F68" w:rsidRDefault="00177F68" w:rsidP="00177F68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CC0000"/>
              </w:rPr>
              <w:t xml:space="preserve">   ATTIVITA’:</w:t>
            </w:r>
            <w:r w:rsidRPr="00F92087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Presentazione dei contenuti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Introduzione dell’argomento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Selezione di informazioni dal libro di testo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Utilizzo di mappe concettuali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Esercizi di completamento, di sintesi e mappe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Lettura, analisi e comprensione di documenti storici </w:t>
            </w:r>
          </w:p>
          <w:p w:rsidR="00177F68" w:rsidRPr="005946BD" w:rsidRDefault="00177F68" w:rsidP="00177F68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 xml:space="preserve">Individuazione delle relazioni causali e temporali tra fatti storici </w:t>
            </w:r>
          </w:p>
          <w:p w:rsidR="00177F68" w:rsidRPr="005946BD" w:rsidRDefault="00177F68" w:rsidP="00177F68">
            <w:pPr>
              <w:pStyle w:val="Paragrafoelenco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5946BD">
              <w:rPr>
                <w:rFonts w:cs="Calibri"/>
                <w:color w:val="000000"/>
              </w:rPr>
              <w:t>Ricerca e analisi di parole chiave</w:t>
            </w:r>
          </w:p>
          <w:p w:rsidR="00177F68" w:rsidRPr="005946BD" w:rsidRDefault="00177F68" w:rsidP="00177F68">
            <w:pPr>
              <w:pStyle w:val="Paragrafoelenco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5946BD">
              <w:rPr>
                <w:rFonts w:eastAsia="Times New Roman" w:cs="Calibri"/>
                <w:color w:val="000000"/>
              </w:rPr>
              <w:t>Analisi del linguaggio specifico e suo utilizzo</w:t>
            </w:r>
          </w:p>
          <w:p w:rsidR="00177F68" w:rsidRDefault="00177F68" w:rsidP="00F92087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</w:tc>
      </w:tr>
      <w:tr w:rsidR="00177F68" w:rsidTr="008C43D2">
        <w:trPr>
          <w:trHeight w:val="907"/>
        </w:trPr>
        <w:tc>
          <w:tcPr>
            <w:tcW w:w="13716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77F68" w:rsidRPr="00177F68" w:rsidRDefault="00177F68" w:rsidP="00177F68">
            <w:pPr>
              <w:rPr>
                <w:rFonts w:ascii="Calibri" w:eastAsia="Calibri" w:hAnsi="Calibri" w:cs="Calibri"/>
                <w:color w:val="CC0000"/>
              </w:rPr>
            </w:pPr>
            <w:r>
              <w:rPr>
                <w:rFonts w:ascii="Calibri" w:eastAsia="Calibri" w:hAnsi="Calibri" w:cs="Calibri"/>
                <w:b/>
                <w:color w:val="CC0000"/>
              </w:rPr>
              <w:t xml:space="preserve">   PERIODO: </w:t>
            </w:r>
            <w:r w:rsidRPr="005946BD">
              <w:rPr>
                <w:rFonts w:ascii="Calibri" w:eastAsia="Calibri" w:hAnsi="Calibri" w:cs="Calibri"/>
                <w:sz w:val="22"/>
                <w:szCs w:val="22"/>
              </w:rPr>
              <w:t>anno scolastico</w:t>
            </w: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0E6D91" w:rsidRDefault="000E6D91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p w:rsidR="000E6D91" w:rsidRDefault="000E6D91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8F3CC0" w:rsidRDefault="008F3CC0" w:rsidP="00E47612">
      <w:pPr>
        <w:rPr>
          <w:szCs w:val="22"/>
        </w:rPr>
      </w:pPr>
    </w:p>
    <w:p w:rsidR="008F3CC0" w:rsidRPr="00E47612" w:rsidRDefault="008F3CC0" w:rsidP="008F3CC0">
      <w:pPr>
        <w:rPr>
          <w:szCs w:val="22"/>
        </w:rPr>
      </w:pPr>
    </w:p>
    <w:p w:rsidR="008F3CC0" w:rsidRPr="00E47612" w:rsidRDefault="008F3CC0" w:rsidP="00E47612">
      <w:pPr>
        <w:rPr>
          <w:szCs w:val="22"/>
        </w:rPr>
      </w:pPr>
    </w:p>
    <w:sectPr w:rsidR="008F3CC0" w:rsidRPr="00E47612" w:rsidSect="00BE41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65" w:rsidRDefault="00B62C65" w:rsidP="00D334E2">
      <w:r>
        <w:separator/>
      </w:r>
    </w:p>
  </w:endnote>
  <w:endnote w:type="continuationSeparator" w:id="0">
    <w:p w:rsidR="00B62C65" w:rsidRDefault="00B62C65" w:rsidP="00D3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0A4FE4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0A4FE4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0A4FE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0A4FE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0A4FE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65" w:rsidRDefault="00B62C65" w:rsidP="00D334E2">
      <w:r>
        <w:separator/>
      </w:r>
    </w:p>
  </w:footnote>
  <w:footnote w:type="continuationSeparator" w:id="0">
    <w:p w:rsidR="00B62C65" w:rsidRDefault="00B62C65" w:rsidP="00D3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6C" w:rsidRDefault="00F4306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8" w:space="0" w:color="7C0F20"/>
      </w:tblBorders>
      <w:tblLook w:val="04A0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18" w:space="0" w:color="7C0F20"/>
      </w:tblBorders>
      <w:tblLook w:val="04A0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www.quirinale.it/qrnw/statico/simboli/emblema/immagini/emblema_gr.jpg" style="width:410.2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437618A"/>
    <w:multiLevelType w:val="hybridMultilevel"/>
    <w:tmpl w:val="7876D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8">
    <w:nsid w:val="1BBB1C5E"/>
    <w:multiLevelType w:val="hybridMultilevel"/>
    <w:tmpl w:val="075EF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6FF42E7"/>
    <w:multiLevelType w:val="hybridMultilevel"/>
    <w:tmpl w:val="9C260A78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B09D1"/>
    <w:multiLevelType w:val="hybridMultilevel"/>
    <w:tmpl w:val="99F85A0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CFF"/>
    <w:multiLevelType w:val="hybridMultilevel"/>
    <w:tmpl w:val="98A801FE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0762A"/>
    <w:multiLevelType w:val="hybridMultilevel"/>
    <w:tmpl w:val="FD2E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DC091A"/>
    <w:multiLevelType w:val="hybridMultilevel"/>
    <w:tmpl w:val="BDBC6B4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4242E3D"/>
    <w:multiLevelType w:val="hybridMultilevel"/>
    <w:tmpl w:val="529EC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3"/>
  </w:num>
  <w:num w:numId="11">
    <w:abstractNumId w:val="16"/>
  </w:num>
  <w:num w:numId="12">
    <w:abstractNumId w:val="9"/>
  </w:num>
  <w:num w:numId="13">
    <w:abstractNumId w:val="12"/>
  </w:num>
  <w:num w:numId="14">
    <w:abstractNumId w:val="2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7"/>
  </w:num>
  <w:num w:numId="19">
    <w:abstractNumId w:val="28"/>
  </w:num>
  <w:num w:numId="20">
    <w:abstractNumId w:val="6"/>
  </w:num>
  <w:num w:numId="21">
    <w:abstractNumId w:val="3"/>
  </w:num>
  <w:num w:numId="22">
    <w:abstractNumId w:val="8"/>
  </w:num>
  <w:num w:numId="23">
    <w:abstractNumId w:val="22"/>
  </w:num>
  <w:num w:numId="24">
    <w:abstractNumId w:val="21"/>
  </w:num>
  <w:num w:numId="25">
    <w:abstractNumId w:val="2"/>
  </w:num>
  <w:num w:numId="26">
    <w:abstractNumId w:val="10"/>
  </w:num>
  <w:num w:numId="27">
    <w:abstractNumId w:val="19"/>
  </w:num>
  <w:num w:numId="28">
    <w:abstractNumId w:val="17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2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5776"/>
    <w:rsid w:val="00011B2C"/>
    <w:rsid w:val="00017797"/>
    <w:rsid w:val="00031208"/>
    <w:rsid w:val="00035DB3"/>
    <w:rsid w:val="00037B3C"/>
    <w:rsid w:val="00041A6D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175B"/>
    <w:rsid w:val="000A349E"/>
    <w:rsid w:val="000A4FE4"/>
    <w:rsid w:val="000A7D9F"/>
    <w:rsid w:val="000B1307"/>
    <w:rsid w:val="000C5C35"/>
    <w:rsid w:val="000E02C7"/>
    <w:rsid w:val="000E209C"/>
    <w:rsid w:val="000E57F7"/>
    <w:rsid w:val="000E6D91"/>
    <w:rsid w:val="000F5899"/>
    <w:rsid w:val="001003DC"/>
    <w:rsid w:val="001011B1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77F68"/>
    <w:rsid w:val="001876D1"/>
    <w:rsid w:val="001978EB"/>
    <w:rsid w:val="001A22DF"/>
    <w:rsid w:val="001B239D"/>
    <w:rsid w:val="001D46FC"/>
    <w:rsid w:val="001E039C"/>
    <w:rsid w:val="001E7A2B"/>
    <w:rsid w:val="001F17F2"/>
    <w:rsid w:val="001F7D09"/>
    <w:rsid w:val="00223BB8"/>
    <w:rsid w:val="00230142"/>
    <w:rsid w:val="00232741"/>
    <w:rsid w:val="00234AB2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0B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B1B20"/>
    <w:rsid w:val="003C2EE4"/>
    <w:rsid w:val="003D0144"/>
    <w:rsid w:val="003D55C1"/>
    <w:rsid w:val="003E5128"/>
    <w:rsid w:val="00405DF7"/>
    <w:rsid w:val="00406AC0"/>
    <w:rsid w:val="0041581A"/>
    <w:rsid w:val="0042282F"/>
    <w:rsid w:val="00430282"/>
    <w:rsid w:val="00433E12"/>
    <w:rsid w:val="0043630C"/>
    <w:rsid w:val="004504B2"/>
    <w:rsid w:val="00450C95"/>
    <w:rsid w:val="00457BBA"/>
    <w:rsid w:val="0046153F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C89"/>
    <w:rsid w:val="004F03A8"/>
    <w:rsid w:val="00501AD2"/>
    <w:rsid w:val="00502F8C"/>
    <w:rsid w:val="00522D1D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937CD"/>
    <w:rsid w:val="005946B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06CD8"/>
    <w:rsid w:val="00611C5A"/>
    <w:rsid w:val="0061457C"/>
    <w:rsid w:val="0061776D"/>
    <w:rsid w:val="00620082"/>
    <w:rsid w:val="00624213"/>
    <w:rsid w:val="00632B1A"/>
    <w:rsid w:val="00635A88"/>
    <w:rsid w:val="00635E81"/>
    <w:rsid w:val="0065643B"/>
    <w:rsid w:val="006604A0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10F5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75CCC"/>
    <w:rsid w:val="00790D2B"/>
    <w:rsid w:val="007917DD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50C4"/>
    <w:rsid w:val="008251EA"/>
    <w:rsid w:val="00825CDC"/>
    <w:rsid w:val="00860A8A"/>
    <w:rsid w:val="00871804"/>
    <w:rsid w:val="008740C9"/>
    <w:rsid w:val="008813A6"/>
    <w:rsid w:val="00887298"/>
    <w:rsid w:val="00893E3C"/>
    <w:rsid w:val="008B1AD0"/>
    <w:rsid w:val="008B7C38"/>
    <w:rsid w:val="008C2F67"/>
    <w:rsid w:val="008C43D2"/>
    <w:rsid w:val="008D47D0"/>
    <w:rsid w:val="008D5883"/>
    <w:rsid w:val="008E004C"/>
    <w:rsid w:val="008E3015"/>
    <w:rsid w:val="008F3CC0"/>
    <w:rsid w:val="008F429F"/>
    <w:rsid w:val="00906E2F"/>
    <w:rsid w:val="00915E57"/>
    <w:rsid w:val="00916579"/>
    <w:rsid w:val="009175B0"/>
    <w:rsid w:val="009271AF"/>
    <w:rsid w:val="00932AA2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4B2E"/>
    <w:rsid w:val="009D6DE9"/>
    <w:rsid w:val="009E6182"/>
    <w:rsid w:val="009F1E4C"/>
    <w:rsid w:val="009F5BE7"/>
    <w:rsid w:val="009F6463"/>
    <w:rsid w:val="00A00930"/>
    <w:rsid w:val="00A05F94"/>
    <w:rsid w:val="00A20706"/>
    <w:rsid w:val="00A2399E"/>
    <w:rsid w:val="00A4264F"/>
    <w:rsid w:val="00A4421B"/>
    <w:rsid w:val="00A47DA6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B0218E"/>
    <w:rsid w:val="00B060E3"/>
    <w:rsid w:val="00B07291"/>
    <w:rsid w:val="00B1128A"/>
    <w:rsid w:val="00B11930"/>
    <w:rsid w:val="00B13641"/>
    <w:rsid w:val="00B237FC"/>
    <w:rsid w:val="00B255AC"/>
    <w:rsid w:val="00B3443B"/>
    <w:rsid w:val="00B35172"/>
    <w:rsid w:val="00B3787D"/>
    <w:rsid w:val="00B5514E"/>
    <w:rsid w:val="00B62C65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10B68"/>
    <w:rsid w:val="00C20EB0"/>
    <w:rsid w:val="00C244A5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D00A17"/>
    <w:rsid w:val="00D066B9"/>
    <w:rsid w:val="00D1085E"/>
    <w:rsid w:val="00D115C9"/>
    <w:rsid w:val="00D15421"/>
    <w:rsid w:val="00D172A2"/>
    <w:rsid w:val="00D25FEE"/>
    <w:rsid w:val="00D27827"/>
    <w:rsid w:val="00D334E2"/>
    <w:rsid w:val="00D43ECA"/>
    <w:rsid w:val="00D629AB"/>
    <w:rsid w:val="00D8036B"/>
    <w:rsid w:val="00D93093"/>
    <w:rsid w:val="00D93B71"/>
    <w:rsid w:val="00DB2E3E"/>
    <w:rsid w:val="00DC0150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C197C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2087"/>
    <w:rsid w:val="00F97A8B"/>
    <w:rsid w:val="00FA5025"/>
    <w:rsid w:val="00FA64E0"/>
    <w:rsid w:val="00FA6B83"/>
    <w:rsid w:val="00FA77B2"/>
    <w:rsid w:val="00FB2D2D"/>
    <w:rsid w:val="00FD13F7"/>
    <w:rsid w:val="00FD6BC3"/>
    <w:rsid w:val="00F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A6D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A6D"/>
    <w:rPr>
      <w:rFonts w:ascii="Cambria" w:hAnsi="Cambria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6F793-5C55-4519-A989-EDEB74B7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14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2746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Patrizia</cp:lastModifiedBy>
  <cp:revision>16</cp:revision>
  <cp:lastPrinted>2019-10-22T20:23:00Z</cp:lastPrinted>
  <dcterms:created xsi:type="dcterms:W3CDTF">2019-10-30T18:13:00Z</dcterms:created>
  <dcterms:modified xsi:type="dcterms:W3CDTF">2019-11-02T18:02:00Z</dcterms:modified>
</cp:coreProperties>
</file>