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D219" w14:textId="77777777" w:rsidR="00C4260C" w:rsidRDefault="00C4260C">
      <w:pPr>
        <w:rPr>
          <w:szCs w:val="22"/>
        </w:rPr>
      </w:pPr>
    </w:p>
    <w:p w14:paraId="71610CCE" w14:textId="77777777" w:rsidR="00C4260C" w:rsidRDefault="004A39E5">
      <w:pPr>
        <w:pStyle w:val="Normale1"/>
        <w:jc w:val="center"/>
        <w:rPr>
          <w:rFonts w:eastAsia="Calibri"/>
          <w:color w:val="7C0F23"/>
        </w:rPr>
      </w:pPr>
      <w:r>
        <w:rPr>
          <w:rFonts w:eastAsia="Calibri"/>
          <w:b/>
          <w:color w:val="7C0F23"/>
        </w:rPr>
        <w:t>Programmazione disciplinare di classe</w:t>
      </w:r>
    </w:p>
    <w:p w14:paraId="33352144" w14:textId="77777777" w:rsidR="00C4260C" w:rsidRDefault="004A39E5">
      <w:pPr>
        <w:pStyle w:val="Normale1"/>
        <w:widowControl w:val="0"/>
        <w:jc w:val="center"/>
        <w:rPr>
          <w:rFonts w:eastAsia="Calibri"/>
          <w:b/>
          <w:color w:val="7C0F23"/>
        </w:rPr>
      </w:pPr>
      <w:r>
        <w:rPr>
          <w:rFonts w:eastAsia="Calibri"/>
          <w:b/>
          <w:color w:val="7C0F23"/>
        </w:rPr>
        <w:t>SCUOLA SECONDARIA</w:t>
      </w:r>
    </w:p>
    <w:p w14:paraId="1849ECDF" w14:textId="688E2D78" w:rsidR="00C4260C" w:rsidRDefault="004A39E5">
      <w:pPr>
        <w:pStyle w:val="Normale1"/>
        <w:widowControl w:val="0"/>
        <w:jc w:val="center"/>
      </w:pPr>
      <w:r>
        <w:rPr>
          <w:rFonts w:eastAsia="Calibri"/>
          <w:b/>
          <w:color w:val="7C0F23"/>
        </w:rPr>
        <w:t>classe 3</w:t>
      </w:r>
      <w:r w:rsidR="002A02C5">
        <w:rPr>
          <w:rFonts w:eastAsia="Calibri"/>
          <w:b/>
          <w:color w:val="7C0F23"/>
        </w:rPr>
        <w:t>A</w:t>
      </w:r>
    </w:p>
    <w:p w14:paraId="6710DF35" w14:textId="3E5924F0" w:rsidR="00C4260C" w:rsidRDefault="00DF339F" w:rsidP="00DF339F">
      <w:pPr>
        <w:pStyle w:val="Normale1"/>
        <w:widowControl w:val="0"/>
        <w:spacing w:line="240" w:lineRule="auto"/>
        <w:jc w:val="center"/>
        <w:rPr>
          <w:rFonts w:eastAsia="Calibri"/>
          <w:b/>
          <w:color w:val="7C0F23"/>
        </w:rPr>
      </w:pPr>
      <w:r>
        <w:rPr>
          <w:rFonts w:eastAsia="Calibri"/>
          <w:b/>
          <w:color w:val="7C0F23"/>
        </w:rPr>
        <w:t>a. s. 202</w:t>
      </w:r>
      <w:r w:rsidR="00691F70">
        <w:rPr>
          <w:rFonts w:eastAsia="Calibri"/>
          <w:b/>
          <w:color w:val="7C0F23"/>
        </w:rPr>
        <w:t>2</w:t>
      </w:r>
      <w:r w:rsidR="004A39E5">
        <w:rPr>
          <w:rFonts w:eastAsia="Calibri"/>
          <w:b/>
          <w:color w:val="7C0F23"/>
        </w:rPr>
        <w:t>-202</w:t>
      </w:r>
      <w:r w:rsidR="00691F70">
        <w:rPr>
          <w:rFonts w:eastAsia="Calibri"/>
          <w:b/>
          <w:color w:val="7C0F23"/>
        </w:rPr>
        <w:t>3</w:t>
      </w:r>
    </w:p>
    <w:p w14:paraId="0D4FD6F0" w14:textId="77777777" w:rsidR="00C4260C" w:rsidRDefault="00C4260C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13740" w:type="dxa"/>
        <w:jc w:val="center"/>
        <w:tblBorders>
          <w:top w:val="single" w:sz="6" w:space="0" w:color="980000"/>
          <w:left w:val="single" w:sz="6" w:space="0" w:color="980000"/>
          <w:bottom w:val="single" w:sz="6" w:space="0" w:color="980000"/>
          <w:right w:val="single" w:sz="6" w:space="0" w:color="980000"/>
          <w:insideH w:val="single" w:sz="6" w:space="0" w:color="980000"/>
          <w:insideV w:val="single" w:sz="6" w:space="0" w:color="980000"/>
        </w:tblBorders>
        <w:tblCellMar>
          <w:left w:w="76" w:type="dxa"/>
        </w:tblCellMar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C4260C" w14:paraId="378A7DD5" w14:textId="77777777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4AF57121" w14:textId="77777777" w:rsidR="00C4260C" w:rsidRDefault="004A39E5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i/>
                <w:caps/>
              </w:rPr>
              <w:t xml:space="preserve">FILONE 3: </w:t>
            </w:r>
            <w:r>
              <w:rPr>
                <w:rFonts w:ascii="Calibri" w:eastAsia="Calibri" w:hAnsi="Calibri" w:cs="Calibri"/>
                <w:b/>
                <w:i/>
              </w:rPr>
              <w:t>Competenza matematica e competenze di base in scienza e tecnologia</w:t>
            </w:r>
          </w:p>
          <w:p w14:paraId="4501E4D1" w14:textId="77777777" w:rsidR="00C4260C" w:rsidRDefault="004A39E5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>SCIENZE</w:t>
            </w:r>
          </w:p>
          <w:p w14:paraId="74B3F9FE" w14:textId="77777777" w:rsidR="00C4260C" w:rsidRDefault="00C4260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4260C" w14:paraId="7D959C30" w14:textId="77777777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570A3842" w14:textId="77777777" w:rsidR="00C4260C" w:rsidRDefault="004A39E5">
            <w:pPr>
              <w:widowControl w:val="0"/>
            </w:pPr>
            <w:r>
              <w:rPr>
                <w:rFonts w:ascii="Calibri" w:eastAsia="Calibri" w:hAnsi="Calibri" w:cs="Calibri"/>
                <w:b/>
                <w:bCs/>
                <w:i/>
                <w:caps/>
              </w:rPr>
              <w:t>INDICATORE:</w:t>
            </w:r>
            <w:r>
              <w:rPr>
                <w:rFonts w:ascii="Calibri" w:eastAsia="Calibri" w:hAnsi="Calibri" w:cs="Calibri"/>
                <w:b/>
                <w:i/>
                <w:caps/>
              </w:rPr>
              <w:t xml:space="preserve"> Esplorare e descrivere oggetti e materiali</w:t>
            </w:r>
            <w:r>
              <w:rPr>
                <w:rFonts w:ascii="Calibri" w:eastAsia="Calibri" w:hAnsi="Calibri" w:cs="Calibri"/>
                <w:b/>
                <w:bCs/>
                <w:i/>
                <w:caps/>
              </w:rPr>
              <w:t xml:space="preserve"> </w:t>
            </w:r>
          </w:p>
          <w:p w14:paraId="3E1D1AB0" w14:textId="77777777" w:rsidR="00C4260C" w:rsidRDefault="00C4260C">
            <w:pPr>
              <w:pStyle w:val="Normale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260C" w14:paraId="7356A420" w14:textId="77777777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6F95DDDD" w14:textId="77777777" w:rsidR="00C4260C" w:rsidRDefault="004A39E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TRAGUARDI DI 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636D4E03" w14:textId="77777777" w:rsidR="00C4260C" w:rsidRDefault="004A39E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C4260C" w14:paraId="3C6DB65A" w14:textId="77777777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5DE35410" w14:textId="77777777" w:rsidR="00C4260C" w:rsidRDefault="00C4260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751CCE23" w14:textId="77777777" w:rsidR="00C4260C" w:rsidRDefault="00C4260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14:paraId="6D1D1D3B" w14:textId="77777777" w:rsidR="00C4260C" w:rsidRDefault="004A39E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10F75ED7" w14:textId="77777777" w:rsidR="00C4260C" w:rsidRDefault="00C4260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14:paraId="7CFE2210" w14:textId="77777777" w:rsidR="00C4260C" w:rsidRDefault="004A39E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C4260C" w14:paraId="36AFC292" w14:textId="77777777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57F95BF5" w14:textId="77777777" w:rsidR="00C4260C" w:rsidRDefault="00C4260C">
            <w:pPr>
              <w:pStyle w:val="TableParagraph"/>
              <w:spacing w:before="1"/>
              <w:ind w:left="124"/>
              <w:rPr>
                <w:b/>
                <w:lang w:val="it-IT"/>
              </w:rPr>
            </w:pPr>
          </w:p>
          <w:p w14:paraId="1449A7DD" w14:textId="77777777" w:rsidR="00C4260C" w:rsidRPr="009C6B8F" w:rsidRDefault="004A39E5">
            <w:pPr>
              <w:pStyle w:val="TableParagraph"/>
              <w:ind w:left="124"/>
              <w:rPr>
                <w:lang w:val="it-IT"/>
              </w:rPr>
            </w:pPr>
            <w:r>
              <w:rPr>
                <w:lang w:val="it-IT"/>
              </w:rPr>
              <w:t>L’alunno esplora lo svolgersi dei più comuni fenomeni, sviluppando semplici schematizzazioni e modellizzazioni.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</w:tcPr>
          <w:p w14:paraId="68B9854D" w14:textId="77777777" w:rsidR="00C4260C" w:rsidRDefault="00C4260C">
            <w:pPr>
              <w:pStyle w:val="TableParagraph"/>
              <w:tabs>
                <w:tab w:val="left" w:pos="216"/>
              </w:tabs>
              <w:spacing w:before="1"/>
              <w:ind w:left="437" w:right="341"/>
              <w:rPr>
                <w:lang w:val="it-IT"/>
              </w:rPr>
            </w:pPr>
          </w:p>
          <w:p w14:paraId="303BC7C5" w14:textId="7B245D4C" w:rsidR="00C4260C" w:rsidRPr="009C6B8F" w:rsidRDefault="004A39E5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1"/>
              <w:ind w:left="437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="002A02C5">
              <w:rPr>
                <w:lang w:val="it-IT"/>
              </w:rPr>
              <w:t>La Fisica</w:t>
            </w:r>
          </w:p>
          <w:p w14:paraId="23A55F39" w14:textId="77777777" w:rsidR="00C4260C" w:rsidRDefault="004A39E5" w:rsidP="0062169A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line="264" w:lineRule="exact"/>
              <w:ind w:left="437"/>
            </w:pPr>
            <w:r>
              <w:rPr>
                <w:lang w:val="it-IT"/>
              </w:rPr>
              <w:t xml:space="preserve">   </w:t>
            </w:r>
            <w:r>
              <w:t xml:space="preserve">I </w:t>
            </w:r>
            <w:proofErr w:type="spellStart"/>
            <w:r>
              <w:t>fenomeni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celesti</w:t>
            </w:r>
            <w:proofErr w:type="spellEnd"/>
          </w:p>
          <w:p w14:paraId="15C78055" w14:textId="752D7D2B" w:rsidR="002A02C5" w:rsidRPr="0062169A" w:rsidRDefault="002A02C5" w:rsidP="0062169A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line="264" w:lineRule="exact"/>
              <w:ind w:left="437"/>
            </w:pPr>
            <w:r>
              <w:t>Il DNA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</w:tcPr>
          <w:p w14:paraId="21930530" w14:textId="77777777" w:rsidR="00C4260C" w:rsidRDefault="00C4260C">
            <w:pPr>
              <w:pStyle w:val="TableParagraph"/>
              <w:tabs>
                <w:tab w:val="left" w:pos="216"/>
              </w:tabs>
              <w:spacing w:before="1"/>
              <w:ind w:left="436" w:right="455"/>
              <w:rPr>
                <w:lang w:val="it-IT"/>
              </w:rPr>
            </w:pPr>
          </w:p>
          <w:p w14:paraId="203AC0C8" w14:textId="2B605B40" w:rsidR="00C4260C" w:rsidRPr="009C6B8F" w:rsidRDefault="004A39E5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1"/>
              <w:ind w:left="436" w:right="56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="002A02C5">
              <w:rPr>
                <w:lang w:val="it-IT"/>
              </w:rPr>
              <w:t>Risolvere semplici problemi di Fisica</w:t>
            </w:r>
          </w:p>
          <w:p w14:paraId="090270EE" w14:textId="77777777" w:rsidR="00C4260C" w:rsidRPr="009C6B8F" w:rsidRDefault="004A39E5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ind w:left="436" w:right="449"/>
              <w:rPr>
                <w:lang w:val="it-IT"/>
              </w:rPr>
            </w:pPr>
            <w:r>
              <w:rPr>
                <w:lang w:val="it-IT"/>
              </w:rPr>
              <w:t xml:space="preserve">   Osservare</w:t>
            </w:r>
            <w:r>
              <w:rPr>
                <w:spacing w:val="-7"/>
                <w:lang w:val="it-IT"/>
              </w:rPr>
              <w:t xml:space="preserve"> </w:t>
            </w:r>
            <w:r>
              <w:rPr>
                <w:lang w:val="it-IT"/>
              </w:rPr>
              <w:t>e</w:t>
            </w:r>
            <w:r>
              <w:rPr>
                <w:spacing w:val="-7"/>
                <w:lang w:val="it-IT"/>
              </w:rPr>
              <w:t xml:space="preserve"> </w:t>
            </w:r>
            <w:r>
              <w:rPr>
                <w:lang w:val="it-IT"/>
              </w:rPr>
              <w:t>interpretare</w:t>
            </w:r>
            <w:r>
              <w:rPr>
                <w:spacing w:val="-3"/>
                <w:lang w:val="it-IT"/>
              </w:rPr>
              <w:t xml:space="preserve"> </w:t>
            </w:r>
            <w:r>
              <w:rPr>
                <w:lang w:val="it-IT"/>
              </w:rPr>
              <w:t>i</w:t>
            </w:r>
            <w:r>
              <w:rPr>
                <w:spacing w:val="-7"/>
                <w:lang w:val="it-IT"/>
              </w:rPr>
              <w:t xml:space="preserve"> </w:t>
            </w:r>
            <w:r>
              <w:rPr>
                <w:lang w:val="it-IT"/>
              </w:rPr>
              <w:t>più</w:t>
            </w:r>
            <w:r>
              <w:rPr>
                <w:spacing w:val="-8"/>
                <w:lang w:val="it-IT"/>
              </w:rPr>
              <w:t xml:space="preserve"> </w:t>
            </w:r>
            <w:r>
              <w:rPr>
                <w:lang w:val="it-IT"/>
              </w:rPr>
              <w:t>evidenti</w:t>
            </w:r>
            <w:r>
              <w:rPr>
                <w:spacing w:val="-7"/>
                <w:lang w:val="it-IT"/>
              </w:rPr>
              <w:t xml:space="preserve"> </w:t>
            </w:r>
            <w:r>
              <w:rPr>
                <w:lang w:val="it-IT"/>
              </w:rPr>
              <w:t>fenomeni celesti</w:t>
            </w:r>
          </w:p>
          <w:p w14:paraId="62461C12" w14:textId="0C10F06C" w:rsidR="00C4260C" w:rsidRPr="0062169A" w:rsidRDefault="004A39E5" w:rsidP="0062169A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ind w:left="436"/>
              <w:rPr>
                <w:lang w:val="it-IT"/>
              </w:rPr>
            </w:pPr>
            <w:r>
              <w:rPr>
                <w:lang w:val="it-IT"/>
              </w:rPr>
              <w:t xml:space="preserve">   Risolvere problemi relativi alle </w:t>
            </w:r>
            <w:proofErr w:type="gramStart"/>
            <w:r>
              <w:rPr>
                <w:lang w:val="it-IT"/>
              </w:rPr>
              <w:t>leggi  fisiche</w:t>
            </w:r>
            <w:proofErr w:type="gramEnd"/>
            <w:r w:rsidR="0050132B">
              <w:rPr>
                <w:lang w:val="it-IT"/>
              </w:rPr>
              <w:t xml:space="preserve"> </w:t>
            </w:r>
            <w:r>
              <w:rPr>
                <w:spacing w:val="-36"/>
                <w:lang w:val="it-IT"/>
              </w:rPr>
              <w:t xml:space="preserve"> </w:t>
            </w:r>
            <w:r>
              <w:rPr>
                <w:lang w:val="it-IT"/>
              </w:rPr>
              <w:t>studiate</w:t>
            </w:r>
          </w:p>
        </w:tc>
      </w:tr>
    </w:tbl>
    <w:p w14:paraId="0FC82153" w14:textId="77777777" w:rsidR="00C4260C" w:rsidRDefault="00C4260C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sz w:val="40"/>
          <w:szCs w:val="40"/>
        </w:rPr>
      </w:pPr>
    </w:p>
    <w:p w14:paraId="0BB32F2B" w14:textId="77777777" w:rsidR="00C4260C" w:rsidRDefault="00C4260C">
      <w:pPr>
        <w:rPr>
          <w:szCs w:val="22"/>
        </w:rPr>
      </w:pPr>
    </w:p>
    <w:p w14:paraId="74253911" w14:textId="77777777" w:rsidR="00C4260C" w:rsidRDefault="00C4260C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14:paraId="264B102E" w14:textId="77777777" w:rsidR="00C4260C" w:rsidRDefault="00C4260C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28B87800" w14:textId="77777777" w:rsidR="00C4260C" w:rsidRDefault="00C4260C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13740" w:type="dxa"/>
        <w:jc w:val="center"/>
        <w:tblBorders>
          <w:top w:val="single" w:sz="6" w:space="0" w:color="980000"/>
          <w:left w:val="single" w:sz="6" w:space="0" w:color="980000"/>
          <w:bottom w:val="single" w:sz="6" w:space="0" w:color="980000"/>
          <w:right w:val="single" w:sz="6" w:space="0" w:color="980000"/>
          <w:insideH w:val="single" w:sz="6" w:space="0" w:color="980000"/>
          <w:insideV w:val="single" w:sz="6" w:space="0" w:color="980000"/>
        </w:tblBorders>
        <w:tblCellMar>
          <w:left w:w="76" w:type="dxa"/>
        </w:tblCellMar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C4260C" w14:paraId="0AA2DF53" w14:textId="77777777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47E04FD2" w14:textId="77777777" w:rsidR="00C4260C" w:rsidRDefault="004A39E5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i/>
                <w:caps/>
              </w:rPr>
              <w:t xml:space="preserve">FILONE 3: </w:t>
            </w:r>
            <w:r>
              <w:rPr>
                <w:rFonts w:ascii="Calibri" w:eastAsia="Calibri" w:hAnsi="Calibri" w:cs="Calibri"/>
                <w:b/>
                <w:i/>
              </w:rPr>
              <w:t>Competenza matematica e competenze di base in scienza e tecnologia</w:t>
            </w:r>
          </w:p>
          <w:p w14:paraId="0363117F" w14:textId="77777777" w:rsidR="00C4260C" w:rsidRDefault="00C4260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4260C" w14:paraId="4D869586" w14:textId="77777777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255E30BF" w14:textId="77777777" w:rsidR="00C4260C" w:rsidRDefault="004A39E5">
            <w:pPr>
              <w:widowControl w:val="0"/>
            </w:pPr>
            <w:r>
              <w:rPr>
                <w:rFonts w:ascii="Calibri" w:eastAsia="Calibri" w:hAnsi="Calibri" w:cs="Calibri"/>
                <w:b/>
                <w:bCs/>
                <w:i/>
                <w:caps/>
              </w:rPr>
              <w:t xml:space="preserve">INDICATORE: </w:t>
            </w:r>
            <w:r>
              <w:rPr>
                <w:rFonts w:ascii="Calibri" w:eastAsia="Calibri" w:hAnsi="Calibri" w:cs="Calibri"/>
                <w:b/>
                <w:i/>
                <w:caps/>
              </w:rPr>
              <w:t>L'uomo, i viventi e l'ambiente</w:t>
            </w:r>
          </w:p>
          <w:p w14:paraId="2980CEB4" w14:textId="77777777" w:rsidR="00C4260C" w:rsidRDefault="00C4260C">
            <w:pPr>
              <w:pStyle w:val="Normale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260C" w14:paraId="6A3F3C6C" w14:textId="77777777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3F23101E" w14:textId="77777777" w:rsidR="00C4260C" w:rsidRDefault="004A39E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TRAGUARDI DI 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3F2E31F4" w14:textId="77777777" w:rsidR="00C4260C" w:rsidRDefault="004A39E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C4260C" w14:paraId="7B53ED73" w14:textId="77777777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16FDF2D3" w14:textId="77777777" w:rsidR="00C4260C" w:rsidRDefault="00C4260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2759383C" w14:textId="77777777" w:rsidR="00C4260C" w:rsidRDefault="00C4260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14:paraId="24CF1663" w14:textId="77777777" w:rsidR="00C4260C" w:rsidRDefault="004A39E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379A9D78" w14:textId="77777777" w:rsidR="00C4260C" w:rsidRDefault="00C4260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14:paraId="4197E5B3" w14:textId="77777777" w:rsidR="00C4260C" w:rsidRDefault="004A39E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C4260C" w14:paraId="108248CD" w14:textId="77777777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5DC9446B" w14:textId="77777777" w:rsidR="00C4260C" w:rsidRDefault="004A39E5">
            <w:pPr>
              <w:ind w:left="124"/>
            </w:pPr>
            <w:r>
              <w:rPr>
                <w:rFonts w:ascii="Calibri" w:hAnsi="Calibri" w:cs="Calibri"/>
                <w:sz w:val="22"/>
                <w:szCs w:val="22"/>
              </w:rPr>
              <w:t>Analizza il ruolo dell’uomo nel mondo e adotta comportamenti ecologicamente responsabili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</w:tcPr>
          <w:p w14:paraId="0D52AF97" w14:textId="77777777" w:rsidR="00C4260C" w:rsidRDefault="00C4260C">
            <w:pPr>
              <w:pStyle w:val="TableParagraph"/>
              <w:tabs>
                <w:tab w:val="left" w:pos="217"/>
              </w:tabs>
              <w:spacing w:line="265" w:lineRule="exact"/>
              <w:ind w:left="437" w:hanging="284"/>
              <w:rPr>
                <w:lang w:val="it-IT"/>
              </w:rPr>
            </w:pPr>
          </w:p>
          <w:p w14:paraId="15BBE1CB" w14:textId="1DA2933C" w:rsidR="00C4260C" w:rsidRPr="002A02C5" w:rsidRDefault="002A02C5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437" w:hanging="284"/>
            </w:pPr>
            <w:r>
              <w:rPr>
                <w:lang w:val="it-IT"/>
              </w:rPr>
              <w:t>I vettori</w:t>
            </w:r>
          </w:p>
          <w:p w14:paraId="00F733DA" w14:textId="281A53F3" w:rsidR="002A02C5" w:rsidRDefault="002A02C5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437" w:hanging="284"/>
            </w:pPr>
            <w:r>
              <w:t xml:space="preserve">La </w:t>
            </w:r>
            <w:proofErr w:type="spellStart"/>
            <w:r>
              <w:t>cinematica</w:t>
            </w:r>
            <w:proofErr w:type="spellEnd"/>
          </w:p>
          <w:p w14:paraId="2410047E" w14:textId="47AC3038" w:rsidR="002A02C5" w:rsidRDefault="002A02C5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437" w:hanging="284"/>
            </w:pPr>
            <w:r>
              <w:t xml:space="preserve">La </w:t>
            </w:r>
            <w:proofErr w:type="spellStart"/>
            <w:r>
              <w:t>dinamica</w:t>
            </w:r>
            <w:proofErr w:type="spellEnd"/>
          </w:p>
          <w:p w14:paraId="33C2AF3C" w14:textId="16486919" w:rsidR="002A02C5" w:rsidRDefault="002A02C5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437" w:hanging="284"/>
            </w:pPr>
            <w:r>
              <w:t xml:space="preserve">Le </w:t>
            </w:r>
            <w:proofErr w:type="spellStart"/>
            <w:r>
              <w:t>leggi</w:t>
            </w:r>
            <w:proofErr w:type="spellEnd"/>
            <w:r>
              <w:t xml:space="preserve"> di Mendel</w:t>
            </w:r>
          </w:p>
          <w:p w14:paraId="63D1E86F" w14:textId="77777777" w:rsidR="00C4260C" w:rsidRPr="002A02C5" w:rsidRDefault="004A39E5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437" w:hanging="284"/>
              <w:rPr>
                <w:lang w:val="it-IT"/>
              </w:rPr>
            </w:pPr>
            <w:r>
              <w:rPr>
                <w:lang w:val="it-IT"/>
              </w:rPr>
              <w:t>Le scoperte scientifiche nei</w:t>
            </w:r>
            <w:r>
              <w:rPr>
                <w:spacing w:val="-16"/>
                <w:lang w:val="it-IT"/>
              </w:rPr>
              <w:t xml:space="preserve"> </w:t>
            </w:r>
            <w:r>
              <w:rPr>
                <w:lang w:val="it-IT"/>
              </w:rPr>
              <w:t>secoli</w:t>
            </w:r>
          </w:p>
          <w:p w14:paraId="25394B87" w14:textId="77777777" w:rsidR="00C4260C" w:rsidRDefault="00C4260C">
            <w:pPr>
              <w:pStyle w:val="TableParagraph"/>
              <w:tabs>
                <w:tab w:val="left" w:pos="217"/>
              </w:tabs>
              <w:spacing w:before="1"/>
              <w:ind w:left="437" w:hanging="284"/>
              <w:rPr>
                <w:lang w:val="it-IT"/>
              </w:rPr>
            </w:pPr>
          </w:p>
          <w:p w14:paraId="221332FE" w14:textId="77777777" w:rsidR="00C4260C" w:rsidRDefault="00C4260C">
            <w:pPr>
              <w:pStyle w:val="TableParagraph"/>
              <w:tabs>
                <w:tab w:val="left" w:pos="217"/>
              </w:tabs>
              <w:spacing w:before="1"/>
              <w:ind w:left="437" w:hanging="284"/>
              <w:rPr>
                <w:lang w:val="it-IT"/>
              </w:rPr>
            </w:pP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</w:tcPr>
          <w:p w14:paraId="5597EF8C" w14:textId="77777777" w:rsidR="00C4260C" w:rsidRDefault="00C4260C">
            <w:pPr>
              <w:pStyle w:val="TableParagraph"/>
              <w:tabs>
                <w:tab w:val="left" w:pos="221"/>
              </w:tabs>
              <w:ind w:left="436" w:right="297" w:hanging="283"/>
              <w:rPr>
                <w:lang w:val="it-IT"/>
              </w:rPr>
            </w:pPr>
          </w:p>
          <w:p w14:paraId="5919D94D" w14:textId="77777777" w:rsidR="00C4260C" w:rsidRPr="009C6B8F" w:rsidRDefault="004A39E5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left="436" w:right="56" w:hanging="283"/>
              <w:rPr>
                <w:lang w:val="it-IT"/>
              </w:rPr>
            </w:pPr>
            <w:r>
              <w:rPr>
                <w:lang w:val="it-IT"/>
              </w:rPr>
              <w:t xml:space="preserve">Applicare il </w:t>
            </w:r>
            <w:r>
              <w:rPr>
                <w:spacing w:val="-3"/>
                <w:lang w:val="it-IT"/>
              </w:rPr>
              <w:t xml:space="preserve">concetto </w:t>
            </w:r>
            <w:r>
              <w:rPr>
                <w:lang w:val="it-IT"/>
              </w:rPr>
              <w:t>di probabilità alle leggi di trasmissione dei caratteri</w:t>
            </w:r>
            <w:r>
              <w:rPr>
                <w:spacing w:val="-23"/>
                <w:lang w:val="it-IT"/>
              </w:rPr>
              <w:t xml:space="preserve"> </w:t>
            </w:r>
            <w:r>
              <w:rPr>
                <w:lang w:val="it-IT"/>
              </w:rPr>
              <w:t>ereditari</w:t>
            </w:r>
          </w:p>
          <w:p w14:paraId="68B8B19A" w14:textId="718E116A" w:rsidR="00C4260C" w:rsidRPr="00A20249" w:rsidRDefault="004A39E5" w:rsidP="00A20249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before="4" w:line="235" w:lineRule="auto"/>
              <w:ind w:left="436" w:hanging="283"/>
              <w:rPr>
                <w:lang w:val="it-IT"/>
              </w:rPr>
            </w:pPr>
            <w:r>
              <w:rPr>
                <w:lang w:val="it-IT"/>
              </w:rPr>
              <w:t>Collocare</w:t>
            </w:r>
            <w:r>
              <w:rPr>
                <w:spacing w:val="-16"/>
                <w:lang w:val="it-IT"/>
              </w:rPr>
              <w:t xml:space="preserve"> </w:t>
            </w:r>
            <w:r>
              <w:rPr>
                <w:lang w:val="it-IT"/>
              </w:rPr>
              <w:t>storicamente</w:t>
            </w:r>
            <w:r>
              <w:rPr>
                <w:spacing w:val="-16"/>
                <w:lang w:val="it-IT"/>
              </w:rPr>
              <w:t xml:space="preserve"> </w:t>
            </w:r>
            <w:r>
              <w:rPr>
                <w:lang w:val="it-IT"/>
              </w:rPr>
              <w:t>le</w:t>
            </w:r>
            <w:r>
              <w:rPr>
                <w:spacing w:val="-16"/>
                <w:lang w:val="it-IT"/>
              </w:rPr>
              <w:t xml:space="preserve"> </w:t>
            </w:r>
            <w:r>
              <w:rPr>
                <w:lang w:val="it-IT"/>
              </w:rPr>
              <w:t>principali</w:t>
            </w:r>
            <w:r>
              <w:rPr>
                <w:spacing w:val="-15"/>
                <w:lang w:val="it-IT"/>
              </w:rPr>
              <w:t xml:space="preserve"> </w:t>
            </w:r>
            <w:r>
              <w:rPr>
                <w:lang w:val="it-IT"/>
              </w:rPr>
              <w:t>scoperte</w:t>
            </w:r>
            <w:r>
              <w:rPr>
                <w:spacing w:val="-16"/>
                <w:lang w:val="it-IT"/>
              </w:rPr>
              <w:t xml:space="preserve"> </w:t>
            </w:r>
            <w:r>
              <w:rPr>
                <w:lang w:val="it-IT"/>
              </w:rPr>
              <w:t>scientifiche</w:t>
            </w:r>
            <w:r>
              <w:rPr>
                <w:spacing w:val="-16"/>
                <w:lang w:val="it-IT"/>
              </w:rPr>
              <w:t xml:space="preserve"> </w:t>
            </w:r>
            <w:r>
              <w:rPr>
                <w:lang w:val="it-IT"/>
              </w:rPr>
              <w:t>evidenziando i legami con lo sviluppo del pensiero</w:t>
            </w:r>
            <w:r>
              <w:rPr>
                <w:spacing w:val="-23"/>
                <w:lang w:val="it-IT"/>
              </w:rPr>
              <w:t xml:space="preserve"> </w:t>
            </w:r>
            <w:r>
              <w:rPr>
                <w:lang w:val="it-IT"/>
              </w:rPr>
              <w:t>dell’uomo</w:t>
            </w:r>
          </w:p>
        </w:tc>
      </w:tr>
    </w:tbl>
    <w:p w14:paraId="712F8A81" w14:textId="77777777" w:rsidR="00C4260C" w:rsidRDefault="00C4260C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47E1733E" w14:textId="77777777" w:rsidR="00C4260C" w:rsidRDefault="00C4260C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2F0EFF72" w14:textId="77777777" w:rsidR="00C4260C" w:rsidRDefault="00C4260C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6D6A7DCC" w14:textId="77777777" w:rsidR="00C4260C" w:rsidRDefault="00C4260C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13740" w:type="dxa"/>
        <w:jc w:val="center"/>
        <w:tblBorders>
          <w:top w:val="single" w:sz="6" w:space="0" w:color="980000"/>
          <w:left w:val="single" w:sz="6" w:space="0" w:color="980000"/>
          <w:bottom w:val="single" w:sz="6" w:space="0" w:color="980000"/>
          <w:right w:val="single" w:sz="6" w:space="0" w:color="980000"/>
          <w:insideH w:val="single" w:sz="6" w:space="0" w:color="980000"/>
          <w:insideV w:val="single" w:sz="6" w:space="0" w:color="980000"/>
        </w:tblBorders>
        <w:tblCellMar>
          <w:left w:w="76" w:type="dxa"/>
        </w:tblCellMar>
        <w:tblLook w:val="0000" w:firstRow="0" w:lastRow="0" w:firstColumn="0" w:lastColumn="0" w:noHBand="0" w:noVBand="0"/>
      </w:tblPr>
      <w:tblGrid>
        <w:gridCol w:w="13740"/>
      </w:tblGrid>
      <w:tr w:rsidR="00C4260C" w14:paraId="372A6DB7" w14:textId="77777777">
        <w:trPr>
          <w:trHeight w:val="240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2968DC98" w14:textId="77777777" w:rsidR="00C4260C" w:rsidRDefault="00C4260C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36E372D5" w14:textId="77777777" w:rsidR="00C4260C" w:rsidRDefault="004A39E5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STRATEGIE EDUCATIVO-DIDATTICHE:</w:t>
            </w:r>
          </w:p>
          <w:p w14:paraId="4EB93762" w14:textId="77777777" w:rsidR="00C4260C" w:rsidRDefault="00C4260C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</w:p>
          <w:p w14:paraId="328E9AEC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 w:rsidRPr="00BD065A">
              <w:rPr>
                <w:rFonts w:ascii="Calibri" w:eastAsia="Calibri" w:hAnsi="Calibri" w:cs="Calibri"/>
                <w:color w:val="auto"/>
              </w:rPr>
              <w:t>Lezioni frontali</w:t>
            </w:r>
          </w:p>
          <w:p w14:paraId="23DA0DED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Studio ed esercitazioni guidate in relazione ai contenuti e ai linguaggi specifici mediante l’uso del testo, schemi, mappe concettuali, questionari, test e sussidi didattici.</w:t>
            </w:r>
          </w:p>
          <w:p w14:paraId="7F550DCB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Induzione a porsi problemi e a individuare relazioni di causa ed effetto e a verificare le ipotesi per trarre leggi o principi.</w:t>
            </w:r>
          </w:p>
          <w:p w14:paraId="7CFF16A2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Ricorso a immagini e a esperienze concrete.</w:t>
            </w:r>
          </w:p>
          <w:p w14:paraId="611448A6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Riepiloghi, consolidamenti e approfondimenti.</w:t>
            </w:r>
          </w:p>
          <w:p w14:paraId="6233F5A0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Dibattiti e discussioni guidate.</w:t>
            </w:r>
          </w:p>
          <w:p w14:paraId="7E62D57C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Attività tecniche di laboratorio.</w:t>
            </w:r>
          </w:p>
          <w:p w14:paraId="30A4F880" w14:textId="77777777" w:rsidR="00C4260C" w:rsidRP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75781">
              <w:rPr>
                <w:rFonts w:ascii="Calibri" w:eastAsia="Calibri" w:hAnsi="Calibri" w:cs="Calibri"/>
                <w:color w:val="auto"/>
              </w:rPr>
              <w:t>Correzioni guidate.</w:t>
            </w:r>
          </w:p>
          <w:p w14:paraId="43DE031E" w14:textId="77777777" w:rsidR="00B75781" w:rsidRDefault="00B75781" w:rsidP="00B75781">
            <w:pPr>
              <w:pStyle w:val="Normale1"/>
              <w:widowControl w:val="0"/>
              <w:spacing w:line="240" w:lineRule="auto"/>
              <w:ind w:left="144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1BFDAD2" w14:textId="77777777" w:rsidR="00C4260C" w:rsidRDefault="00C4260C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tbl>
      <w:tblPr>
        <w:tblW w:w="13740" w:type="dxa"/>
        <w:jc w:val="center"/>
        <w:tblBorders>
          <w:top w:val="single" w:sz="6" w:space="0" w:color="980000"/>
          <w:left w:val="single" w:sz="6" w:space="0" w:color="980000"/>
          <w:bottom w:val="single" w:sz="6" w:space="0" w:color="980000"/>
          <w:right w:val="single" w:sz="6" w:space="0" w:color="980000"/>
          <w:insideH w:val="single" w:sz="6" w:space="0" w:color="980000"/>
          <w:insideV w:val="single" w:sz="6" w:space="0" w:color="980000"/>
        </w:tblBorders>
        <w:tblCellMar>
          <w:left w:w="76" w:type="dxa"/>
        </w:tblCellMar>
        <w:tblLook w:val="0000" w:firstRow="0" w:lastRow="0" w:firstColumn="0" w:lastColumn="0" w:noHBand="0" w:noVBand="0"/>
      </w:tblPr>
      <w:tblGrid>
        <w:gridCol w:w="13740"/>
      </w:tblGrid>
      <w:tr w:rsidR="00C4260C" w14:paraId="6F893A0A" w14:textId="77777777">
        <w:trPr>
          <w:trHeight w:val="240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683AA638" w14:textId="77777777" w:rsidR="00C4260C" w:rsidRDefault="00C4260C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2D079CF8" w14:textId="77777777" w:rsidR="00C4260C" w:rsidRDefault="004A39E5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ATTIVITA’:</w:t>
            </w:r>
          </w:p>
          <w:p w14:paraId="181D9BC8" w14:textId="77777777" w:rsidR="00B75781" w:rsidRDefault="00B75781" w:rsidP="00B75781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</w:p>
          <w:p w14:paraId="42EDF849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Osservazioni e discussioni guidate.</w:t>
            </w:r>
          </w:p>
          <w:p w14:paraId="3E5ADDF0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Attività di ricerca di vario tipo (approfondimento).</w:t>
            </w:r>
          </w:p>
          <w:p w14:paraId="3F011CB9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Realizzazione o simulazione di esperienze.</w:t>
            </w:r>
          </w:p>
          <w:p w14:paraId="28B7CB90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Compilazione di questionari e test.</w:t>
            </w:r>
          </w:p>
          <w:p w14:paraId="2E090B6F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Costruzione di schemi, tabelle e grafici.</w:t>
            </w:r>
          </w:p>
          <w:p w14:paraId="2C087D0A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Verifiche orali e scritte.</w:t>
            </w:r>
          </w:p>
          <w:p w14:paraId="5CB1A8B2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Esercitazioni individuali o di gruppo.</w:t>
            </w:r>
          </w:p>
          <w:p w14:paraId="26A19A1E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Progettazione e realizzazione.</w:t>
            </w:r>
          </w:p>
          <w:p w14:paraId="20A2487E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Disegno con gli strumenti tecnici.</w:t>
            </w:r>
          </w:p>
          <w:p w14:paraId="0CC3CA37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Autocorrezioni.</w:t>
            </w:r>
          </w:p>
          <w:p w14:paraId="4E315B8C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Esercizi applicativi di recupero, consolidamento e potenziamento.</w:t>
            </w:r>
          </w:p>
          <w:p w14:paraId="5691F335" w14:textId="77777777" w:rsidR="00B75781" w:rsidRDefault="00B75781" w:rsidP="00B75781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Ricerca di soluzioni a quesiti.</w:t>
            </w:r>
          </w:p>
          <w:p w14:paraId="382C20EE" w14:textId="77777777" w:rsidR="00B75781" w:rsidRDefault="00B75781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</w:p>
          <w:p w14:paraId="0FF81ACA" w14:textId="77777777" w:rsidR="00C4260C" w:rsidRDefault="00C4260C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</w:p>
          <w:p w14:paraId="3C286012" w14:textId="77777777" w:rsidR="00C4260C" w:rsidRDefault="00C4260C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</w:p>
          <w:p w14:paraId="73FA5E37" w14:textId="77777777" w:rsidR="00C4260C" w:rsidRDefault="00C4260C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</w:p>
          <w:p w14:paraId="66FD4F5A" w14:textId="77777777" w:rsidR="00C4260C" w:rsidRDefault="00C4260C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</w:p>
          <w:p w14:paraId="1EDA14C7" w14:textId="77777777" w:rsidR="00C4260C" w:rsidRDefault="00C4260C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</w:p>
          <w:p w14:paraId="2F5BCB0B" w14:textId="77777777" w:rsidR="00C4260C" w:rsidRDefault="00C4260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E8471B0" w14:textId="77777777" w:rsidR="00C4260C" w:rsidRDefault="00C4260C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3A0A680C" w14:textId="77777777" w:rsidR="00C4260C" w:rsidRDefault="00C4260C">
      <w:pPr>
        <w:rPr>
          <w:szCs w:val="22"/>
        </w:rPr>
      </w:pPr>
    </w:p>
    <w:tbl>
      <w:tblPr>
        <w:tblW w:w="13740" w:type="dxa"/>
        <w:jc w:val="center"/>
        <w:tblBorders>
          <w:top w:val="single" w:sz="6" w:space="0" w:color="980000"/>
          <w:left w:val="single" w:sz="6" w:space="0" w:color="980000"/>
          <w:bottom w:val="single" w:sz="6" w:space="0" w:color="980000"/>
          <w:right w:val="single" w:sz="6" w:space="0" w:color="980000"/>
          <w:insideH w:val="single" w:sz="6" w:space="0" w:color="980000"/>
          <w:insideV w:val="single" w:sz="6" w:space="0" w:color="980000"/>
        </w:tblBorders>
        <w:tblCellMar>
          <w:left w:w="76" w:type="dxa"/>
        </w:tblCellMar>
        <w:tblLook w:val="0000" w:firstRow="0" w:lastRow="0" w:firstColumn="0" w:lastColumn="0" w:noHBand="0" w:noVBand="0"/>
      </w:tblPr>
      <w:tblGrid>
        <w:gridCol w:w="13740"/>
      </w:tblGrid>
      <w:tr w:rsidR="00C4260C" w14:paraId="5F1B60EF" w14:textId="77777777">
        <w:trPr>
          <w:trHeight w:val="240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3C46589F" w14:textId="77777777" w:rsidR="00C4260C" w:rsidRDefault="00C4260C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71C29171" w14:textId="77777777" w:rsidR="00C4260C" w:rsidRDefault="004A39E5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PERIODO:</w:t>
            </w:r>
          </w:p>
          <w:p w14:paraId="50529968" w14:textId="77777777" w:rsidR="00B75781" w:rsidRDefault="00B75781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</w:p>
          <w:p w14:paraId="0BD40047" w14:textId="77777777" w:rsidR="00C4260C" w:rsidRDefault="00B75781" w:rsidP="00D31B2F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Annuale</w:t>
            </w:r>
          </w:p>
        </w:tc>
      </w:tr>
    </w:tbl>
    <w:p w14:paraId="6137421A" w14:textId="77777777" w:rsidR="00C4260C" w:rsidRDefault="00C4260C"/>
    <w:sectPr w:rsidR="00C4260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284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95A6" w14:textId="77777777" w:rsidR="00D943CE" w:rsidRDefault="00D943CE">
      <w:r>
        <w:separator/>
      </w:r>
    </w:p>
  </w:endnote>
  <w:endnote w:type="continuationSeparator" w:id="0">
    <w:p w14:paraId="07E1E7FB" w14:textId="77777777" w:rsidR="00D943CE" w:rsidRDefault="00D9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3" w:type="dxa"/>
      <w:tblBorders>
        <w:bottom w:val="single" w:sz="18" w:space="0" w:color="7C0F23"/>
        <w:insideH w:val="single" w:sz="18" w:space="0" w:color="7C0F23"/>
      </w:tblBorders>
      <w:tblLook w:val="04A0" w:firstRow="1" w:lastRow="0" w:firstColumn="1" w:lastColumn="0" w:noHBand="0" w:noVBand="1"/>
    </w:tblPr>
    <w:tblGrid>
      <w:gridCol w:w="3450"/>
      <w:gridCol w:w="3406"/>
      <w:gridCol w:w="6435"/>
      <w:gridCol w:w="2552"/>
    </w:tblGrid>
    <w:tr w:rsidR="00C4260C" w14:paraId="6F705F7E" w14:textId="77777777">
      <w:tc>
        <w:tcPr>
          <w:tcW w:w="3449" w:type="dxa"/>
          <w:tcBorders>
            <w:bottom w:val="single" w:sz="18" w:space="0" w:color="7C0F23"/>
          </w:tcBorders>
          <w:shd w:val="clear" w:color="auto" w:fill="auto"/>
        </w:tcPr>
        <w:p w14:paraId="3A3987EA" w14:textId="77777777" w:rsidR="00C4260C" w:rsidRDefault="00C4260C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tcBorders>
            <w:bottom w:val="single" w:sz="18" w:space="0" w:color="7C0F23"/>
          </w:tcBorders>
          <w:shd w:val="clear" w:color="auto" w:fill="auto"/>
        </w:tcPr>
        <w:p w14:paraId="4C1FDDA5" w14:textId="77777777" w:rsidR="00C4260C" w:rsidRDefault="00C4260C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bottom w:val="single" w:sz="18" w:space="0" w:color="7C0F23"/>
          </w:tcBorders>
          <w:shd w:val="clear" w:color="auto" w:fill="auto"/>
          <w:vAlign w:val="center"/>
        </w:tcPr>
        <w:p w14:paraId="7D86E146" w14:textId="77777777" w:rsidR="00C4260C" w:rsidRDefault="00C4260C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2552" w:type="dxa"/>
          <w:vMerge w:val="restart"/>
          <w:tcBorders>
            <w:bottom w:val="single" w:sz="18" w:space="0" w:color="7C0F23"/>
          </w:tcBorders>
          <w:shd w:val="clear" w:color="auto" w:fill="auto"/>
          <w:vAlign w:val="center"/>
        </w:tcPr>
        <w:p w14:paraId="3A7D2E92" w14:textId="77777777" w:rsidR="00C4260C" w:rsidRDefault="00000000">
          <w:pPr>
            <w:tabs>
              <w:tab w:val="left" w:pos="2018"/>
              <w:tab w:val="left" w:pos="3395"/>
              <w:tab w:val="left" w:pos="6780"/>
            </w:tabs>
            <w:jc w:val="right"/>
          </w:pPr>
          <w:hyperlink r:id="rId1">
            <w:r w:rsidR="004A39E5">
              <w:rPr>
                <w:rStyle w:val="CollegamentoInternet"/>
                <w:color w:val="7C0F20"/>
                <w:position w:val="20"/>
                <w:u w:val="none"/>
                <w:lang w:val="en-GB"/>
              </w:rPr>
              <w:t>www.icsbonvesin.edu.it</w:t>
            </w:r>
          </w:hyperlink>
        </w:p>
      </w:tc>
    </w:tr>
    <w:tr w:rsidR="00C4260C" w14:paraId="5F33AF7D" w14:textId="77777777">
      <w:tc>
        <w:tcPr>
          <w:tcW w:w="3449" w:type="dxa"/>
          <w:tcBorders>
            <w:top w:val="single" w:sz="18" w:space="0" w:color="7C0F23"/>
            <w:bottom w:val="single" w:sz="18" w:space="0" w:color="7C0F23"/>
          </w:tcBorders>
          <w:shd w:val="clear" w:color="auto" w:fill="auto"/>
        </w:tcPr>
        <w:p w14:paraId="450C576A" w14:textId="77777777" w:rsidR="00C4260C" w:rsidRDefault="00C4260C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tcBorders>
            <w:top w:val="single" w:sz="18" w:space="0" w:color="7C0F23"/>
            <w:bottom w:val="single" w:sz="18" w:space="0" w:color="7C0F23"/>
          </w:tcBorders>
          <w:shd w:val="clear" w:color="auto" w:fill="auto"/>
        </w:tcPr>
        <w:p w14:paraId="0582540E" w14:textId="77777777" w:rsidR="00C4260C" w:rsidRDefault="00C4260C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top w:val="single" w:sz="18" w:space="0" w:color="7C0F23"/>
            <w:bottom w:val="single" w:sz="18" w:space="0" w:color="7C0F23"/>
          </w:tcBorders>
          <w:shd w:val="clear" w:color="auto" w:fill="auto"/>
        </w:tcPr>
        <w:p w14:paraId="73DF48B1" w14:textId="77777777" w:rsidR="00C4260C" w:rsidRDefault="00C4260C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  <w:lang w:val="en-GB"/>
            </w:rPr>
          </w:pPr>
        </w:p>
      </w:tc>
      <w:tc>
        <w:tcPr>
          <w:tcW w:w="2552" w:type="dxa"/>
          <w:vMerge/>
          <w:tcBorders>
            <w:top w:val="single" w:sz="18" w:space="0" w:color="7C0F23"/>
            <w:bottom w:val="single" w:sz="18" w:space="0" w:color="7C0F23"/>
          </w:tcBorders>
          <w:shd w:val="clear" w:color="auto" w:fill="auto"/>
        </w:tcPr>
        <w:p w14:paraId="57F4A390" w14:textId="77777777" w:rsidR="00C4260C" w:rsidRDefault="00C4260C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3"/>
              <w:sz w:val="28"/>
              <w:szCs w:val="28"/>
              <w:lang w:val="en-GB"/>
            </w:rPr>
          </w:pPr>
        </w:p>
      </w:tc>
    </w:tr>
  </w:tbl>
  <w:p w14:paraId="5CE048FE" w14:textId="77777777" w:rsidR="00C4260C" w:rsidRDefault="00C4260C">
    <w:pPr>
      <w:pStyle w:val="Pidipa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01" w:type="dxa"/>
      <w:tblLook w:val="04A0" w:firstRow="1" w:lastRow="0" w:firstColumn="1" w:lastColumn="0" w:noHBand="0" w:noVBand="1"/>
    </w:tblPr>
    <w:tblGrid>
      <w:gridCol w:w="3450"/>
      <w:gridCol w:w="1620"/>
      <w:gridCol w:w="1787"/>
      <w:gridCol w:w="1587"/>
      <w:gridCol w:w="1162"/>
      <w:gridCol w:w="6095"/>
    </w:tblGrid>
    <w:tr w:rsidR="00C4260C" w14:paraId="499A9450" w14:textId="77777777">
      <w:tc>
        <w:tcPr>
          <w:tcW w:w="3449" w:type="dxa"/>
          <w:shd w:val="clear" w:color="auto" w:fill="auto"/>
        </w:tcPr>
        <w:p w14:paraId="455B44D7" w14:textId="77777777" w:rsidR="00C4260C" w:rsidRDefault="00C4260C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7" w:type="dxa"/>
          <w:gridSpan w:val="2"/>
          <w:shd w:val="clear" w:color="auto" w:fill="auto"/>
        </w:tcPr>
        <w:p w14:paraId="596CD5D4" w14:textId="77777777" w:rsidR="00C4260C" w:rsidRDefault="00C4260C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7" w:type="dxa"/>
          <w:shd w:val="clear" w:color="auto" w:fill="auto"/>
          <w:vAlign w:val="center"/>
        </w:tcPr>
        <w:p w14:paraId="3F540B2B" w14:textId="77777777" w:rsidR="00C4260C" w:rsidRDefault="00C4260C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7257" w:type="dxa"/>
          <w:gridSpan w:val="2"/>
          <w:vMerge w:val="restart"/>
          <w:tcBorders>
            <w:bottom w:val="single" w:sz="18" w:space="0" w:color="7C0F20"/>
          </w:tcBorders>
          <w:shd w:val="clear" w:color="auto" w:fill="auto"/>
          <w:vAlign w:val="center"/>
        </w:tcPr>
        <w:p w14:paraId="163D52B5" w14:textId="77777777" w:rsidR="00C4260C" w:rsidRDefault="00000000">
          <w:pPr>
            <w:tabs>
              <w:tab w:val="left" w:pos="2018"/>
              <w:tab w:val="left" w:pos="3395"/>
              <w:tab w:val="left" w:pos="6780"/>
            </w:tabs>
            <w:jc w:val="right"/>
          </w:pPr>
          <w:hyperlink r:id="rId1">
            <w:r w:rsidR="004A39E5">
              <w:rPr>
                <w:rStyle w:val="CollegamentoInternet"/>
                <w:color w:val="7C0F20"/>
                <w:position w:val="20"/>
                <w:u w:val="none"/>
                <w:lang w:val="en-GB"/>
              </w:rPr>
              <w:t>www.icsbonvesin.edu.it</w:t>
            </w:r>
          </w:hyperlink>
        </w:p>
      </w:tc>
    </w:tr>
    <w:tr w:rsidR="00C4260C" w14:paraId="3E8A9EA1" w14:textId="77777777">
      <w:tc>
        <w:tcPr>
          <w:tcW w:w="3449" w:type="dxa"/>
          <w:tcBorders>
            <w:top w:val="single" w:sz="18" w:space="0" w:color="7C0F20"/>
            <w:bottom w:val="single" w:sz="18" w:space="0" w:color="7C0F20"/>
          </w:tcBorders>
          <w:shd w:val="clear" w:color="auto" w:fill="auto"/>
        </w:tcPr>
        <w:p w14:paraId="4A38A17F" w14:textId="77777777" w:rsidR="00C4260C" w:rsidRDefault="00C4260C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7" w:type="dxa"/>
          <w:gridSpan w:val="2"/>
          <w:tcBorders>
            <w:top w:val="single" w:sz="18" w:space="0" w:color="7C0F20"/>
            <w:bottom w:val="single" w:sz="18" w:space="0" w:color="7C0F20"/>
          </w:tcBorders>
          <w:shd w:val="clear" w:color="auto" w:fill="auto"/>
        </w:tcPr>
        <w:p w14:paraId="79985635" w14:textId="77777777" w:rsidR="00C4260C" w:rsidRDefault="00C4260C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7" w:type="dxa"/>
          <w:tcBorders>
            <w:top w:val="single" w:sz="18" w:space="0" w:color="7C0F20"/>
            <w:bottom w:val="single" w:sz="18" w:space="0" w:color="7C0F20"/>
          </w:tcBorders>
          <w:shd w:val="clear" w:color="auto" w:fill="auto"/>
        </w:tcPr>
        <w:p w14:paraId="64301D9F" w14:textId="77777777" w:rsidR="00C4260C" w:rsidRDefault="00C4260C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  <w:lang w:val="en-GB"/>
            </w:rPr>
          </w:pPr>
        </w:p>
      </w:tc>
      <w:tc>
        <w:tcPr>
          <w:tcW w:w="7257" w:type="dxa"/>
          <w:gridSpan w:val="2"/>
          <w:vMerge/>
          <w:tcBorders>
            <w:top w:val="single" w:sz="18" w:space="0" w:color="7C0F20"/>
            <w:bottom w:val="single" w:sz="18" w:space="0" w:color="7C0F20"/>
          </w:tcBorders>
          <w:shd w:val="clear" w:color="auto" w:fill="auto"/>
        </w:tcPr>
        <w:p w14:paraId="24ED4C08" w14:textId="77777777" w:rsidR="00C4260C" w:rsidRDefault="00C4260C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8"/>
              <w:szCs w:val="28"/>
              <w:lang w:val="en-GB"/>
            </w:rPr>
          </w:pPr>
        </w:p>
      </w:tc>
    </w:tr>
    <w:tr w:rsidR="00C4260C" w14:paraId="3003DE59" w14:textId="77777777">
      <w:tc>
        <w:tcPr>
          <w:tcW w:w="5069" w:type="dxa"/>
          <w:gridSpan w:val="2"/>
          <w:tcBorders>
            <w:top w:val="single" w:sz="18" w:space="0" w:color="7C0F20"/>
          </w:tcBorders>
          <w:shd w:val="clear" w:color="auto" w:fill="auto"/>
        </w:tcPr>
        <w:p w14:paraId="66F46A84" w14:textId="77777777" w:rsidR="00C4260C" w:rsidRDefault="004A39E5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Via Bonvesin de la Riva, 1</w:t>
          </w:r>
        </w:p>
        <w:p w14:paraId="49A73699" w14:textId="77777777" w:rsidR="00C4260C" w:rsidRDefault="004A39E5">
          <w:pPr>
            <w:tabs>
              <w:tab w:val="center" w:pos="4819"/>
              <w:tab w:val="right" w:pos="9638"/>
            </w:tabs>
            <w:ind w:right="-108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20025 LEGNANO (MI)</w:t>
          </w:r>
        </w:p>
        <w:p w14:paraId="2EE673F5" w14:textId="77777777" w:rsidR="00C4260C" w:rsidRDefault="004A39E5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="Wingdings 2" w:eastAsia="Wingdings 2" w:hAnsi="Wingdings 2" w:cs="Wingdings 2"/>
              <w:sz w:val="22"/>
              <w:szCs w:val="22"/>
            </w:rPr>
            <w:t>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0331548306    </w:t>
          </w:r>
          <w:r>
            <w:rPr>
              <w:rFonts w:ascii="Wingdings 2" w:eastAsia="Wingdings 2" w:hAnsi="Wingdings 2" w:cs="Wingdings 2"/>
              <w:sz w:val="22"/>
              <w:szCs w:val="22"/>
            </w:rPr>
            <w:t>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0331546802</w:t>
          </w:r>
        </w:p>
      </w:tc>
      <w:tc>
        <w:tcPr>
          <w:tcW w:w="4536" w:type="dxa"/>
          <w:gridSpan w:val="3"/>
          <w:tcBorders>
            <w:top w:val="single" w:sz="18" w:space="0" w:color="7C0F20"/>
          </w:tcBorders>
          <w:shd w:val="clear" w:color="auto" w:fill="auto"/>
        </w:tcPr>
        <w:p w14:paraId="59FB58D1" w14:textId="77777777" w:rsidR="00C4260C" w:rsidRDefault="00000000">
          <w:pPr>
            <w:tabs>
              <w:tab w:val="center" w:pos="4819"/>
              <w:tab w:val="right" w:pos="9638"/>
            </w:tabs>
          </w:pPr>
          <w:hyperlink r:id="rId2">
            <w:r w:rsidR="004A39E5">
              <w:rPr>
                <w:rStyle w:val="CollegamentoInternet"/>
                <w:rFonts w:asciiTheme="minorHAnsi" w:hAnsiTheme="minorHAnsi" w:cstheme="minorHAnsi"/>
                <w:sz w:val="22"/>
                <w:szCs w:val="22"/>
              </w:rPr>
              <w:t>info@icsbonvesin.gov.it</w:t>
            </w:r>
          </w:hyperlink>
        </w:p>
        <w:p w14:paraId="1A8B2976" w14:textId="77777777" w:rsidR="00C4260C" w:rsidRDefault="00000000">
          <w:pPr>
            <w:tabs>
              <w:tab w:val="center" w:pos="4819"/>
              <w:tab w:val="right" w:pos="9638"/>
            </w:tabs>
          </w:pPr>
          <w:hyperlink r:id="rId3">
            <w:r w:rsidR="004A39E5">
              <w:rPr>
                <w:rStyle w:val="CollegamentoInternet"/>
                <w:rFonts w:asciiTheme="minorHAnsi" w:hAnsiTheme="minorHAnsi" w:cstheme="minorHAnsi"/>
                <w:sz w:val="22"/>
                <w:szCs w:val="22"/>
              </w:rPr>
              <w:t>miic8d9008@istruzione.it</w:t>
            </w:r>
          </w:hyperlink>
        </w:p>
        <w:p w14:paraId="67C25E0B" w14:textId="77777777" w:rsidR="00C4260C" w:rsidRDefault="00000000">
          <w:pPr>
            <w:tabs>
              <w:tab w:val="center" w:pos="4819"/>
              <w:tab w:val="right" w:pos="9638"/>
            </w:tabs>
          </w:pPr>
          <w:hyperlink r:id="rId4">
            <w:r w:rsidR="004A39E5">
              <w:rPr>
                <w:rStyle w:val="CollegamentoInternet"/>
                <w:rFonts w:asciiTheme="minorHAnsi" w:hAnsiTheme="minorHAnsi" w:cstheme="minorHAnsi"/>
                <w:sz w:val="22"/>
                <w:szCs w:val="22"/>
              </w:rPr>
              <w:t>miic8d9008@pec.istruzione.it</w:t>
            </w:r>
          </w:hyperlink>
        </w:p>
      </w:tc>
      <w:tc>
        <w:tcPr>
          <w:tcW w:w="6095" w:type="dxa"/>
          <w:tcBorders>
            <w:top w:val="single" w:sz="18" w:space="0" w:color="7C0F20"/>
          </w:tcBorders>
          <w:shd w:val="clear" w:color="auto" w:fill="auto"/>
        </w:tcPr>
        <w:p w14:paraId="269EC575" w14:textId="77777777" w:rsidR="00C4260C" w:rsidRDefault="004A39E5">
          <w:pPr>
            <w:tabs>
              <w:tab w:val="left" w:pos="2018"/>
              <w:tab w:val="left" w:pos="3395"/>
              <w:tab w:val="left" w:pos="4842"/>
              <w:tab w:val="left" w:pos="5022"/>
              <w:tab w:val="left" w:pos="5420"/>
              <w:tab w:val="left" w:pos="5562"/>
              <w:tab w:val="left" w:pos="6780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Codice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meccanografico:  </w:t>
          </w:r>
          <w:r>
            <w:rPr>
              <w:rFonts w:asciiTheme="minorHAnsi" w:hAnsiTheme="minorHAnsi" w:cstheme="minorHAnsi"/>
              <w:sz w:val="22"/>
              <w:szCs w:val="22"/>
            </w:rPr>
            <w:t>MIIC8D9008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  <w:p w14:paraId="3409DDD7" w14:textId="77777777" w:rsidR="00C4260C" w:rsidRDefault="004A39E5">
          <w:pPr>
            <w:tabs>
              <w:tab w:val="left" w:pos="2018"/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               Codice fiscale:  </w:t>
          </w:r>
          <w:r>
            <w:rPr>
              <w:rFonts w:asciiTheme="minorHAnsi" w:hAnsiTheme="minorHAnsi" w:cstheme="minorHAnsi"/>
              <w:sz w:val="22"/>
              <w:szCs w:val="22"/>
            </w:rPr>
            <w:t>92044520150</w:t>
          </w:r>
        </w:p>
        <w:p w14:paraId="79904DC1" w14:textId="77777777" w:rsidR="00C4260C" w:rsidRDefault="00C4260C">
          <w:pPr>
            <w:tabs>
              <w:tab w:val="left" w:pos="2018"/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1F75D247" w14:textId="77777777" w:rsidR="00C4260C" w:rsidRDefault="004A39E5">
    <w:pPr>
      <w:pStyle w:val="Pidipagina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5F6D" w14:textId="77777777" w:rsidR="00D943CE" w:rsidRDefault="00D943CE">
      <w:r>
        <w:separator/>
      </w:r>
    </w:p>
  </w:footnote>
  <w:footnote w:type="continuationSeparator" w:id="0">
    <w:p w14:paraId="1FD802F5" w14:textId="77777777" w:rsidR="00D943CE" w:rsidRDefault="00D9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01" w:type="dxa"/>
      <w:tblBorders>
        <w:top w:val="single" w:sz="8" w:space="0" w:color="7C0F20"/>
        <w:bottom w:val="single" w:sz="8" w:space="0" w:color="7C0F20"/>
        <w:insideH w:val="single" w:sz="8" w:space="0" w:color="7C0F20"/>
      </w:tblBorders>
      <w:tblLook w:val="04A0" w:firstRow="1" w:lastRow="0" w:firstColumn="1" w:lastColumn="0" w:noHBand="0" w:noVBand="1"/>
    </w:tblPr>
    <w:tblGrid>
      <w:gridCol w:w="5387"/>
      <w:gridCol w:w="10314"/>
    </w:tblGrid>
    <w:tr w:rsidR="00C4260C" w14:paraId="400304AC" w14:textId="77777777">
      <w:trPr>
        <w:trHeight w:val="851"/>
      </w:trPr>
      <w:tc>
        <w:tcPr>
          <w:tcW w:w="5387" w:type="dxa"/>
          <w:tcBorders>
            <w:top w:val="single" w:sz="8" w:space="0" w:color="7C0F20"/>
            <w:bottom w:val="single" w:sz="8" w:space="0" w:color="7C0F20"/>
          </w:tcBorders>
          <w:shd w:val="clear" w:color="auto" w:fill="auto"/>
          <w:vAlign w:val="center"/>
        </w:tcPr>
        <w:p w14:paraId="14822F33" w14:textId="77777777" w:rsidR="00C4260C" w:rsidRDefault="004A39E5">
          <w:pPr>
            <w:tabs>
              <w:tab w:val="left" w:pos="6780"/>
            </w:tabs>
          </w:pPr>
          <w:r>
            <w:rPr>
              <w:noProof/>
            </w:rPr>
            <w:drawing>
              <wp:inline distT="0" distB="0" distL="0" distR="0" wp14:anchorId="6D907FEA" wp14:editId="5B881D6E">
                <wp:extent cx="849630" cy="409575"/>
                <wp:effectExtent l="0" t="0" r="0" b="0"/>
                <wp:docPr id="1" name="Immagine 4" descr="C:\Users\Marina\Desktop\Logo_s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C:\Users\Marina\Desktop\Logo_si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30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13" w:type="dxa"/>
          <w:tcBorders>
            <w:top w:val="single" w:sz="8" w:space="0" w:color="7C0F20"/>
            <w:bottom w:val="single" w:sz="8" w:space="0" w:color="7C0F20"/>
          </w:tcBorders>
          <w:shd w:val="clear" w:color="auto" w:fill="auto"/>
          <w:vAlign w:val="center"/>
        </w:tcPr>
        <w:p w14:paraId="615975A4" w14:textId="77777777" w:rsidR="00C4260C" w:rsidRDefault="004A39E5">
          <w:pPr>
            <w:tabs>
              <w:tab w:val="left" w:pos="6780"/>
            </w:tabs>
            <w:jc w:val="right"/>
          </w:pPr>
          <w:r>
            <w:rPr>
              <w:noProof/>
            </w:rPr>
            <w:drawing>
              <wp:inline distT="0" distB="0" distL="0" distR="0" wp14:anchorId="0FDDF4AF" wp14:editId="51008A61">
                <wp:extent cx="434340" cy="480060"/>
                <wp:effectExtent l="0" t="0" r="0" b="0"/>
                <wp:docPr id="2" name="Immagine 3" descr="http://www.quirinale.it/qrnw/statico/simboli/emblema/immagini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D70A22" w14:textId="77777777" w:rsidR="00C4260C" w:rsidRDefault="00C426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01" w:type="dxa"/>
      <w:tblLook w:val="04A0" w:firstRow="1" w:lastRow="0" w:firstColumn="1" w:lastColumn="0" w:noHBand="0" w:noVBand="1"/>
    </w:tblPr>
    <w:tblGrid>
      <w:gridCol w:w="4077"/>
      <w:gridCol w:w="1788"/>
      <w:gridCol w:w="765"/>
      <w:gridCol w:w="9071"/>
    </w:tblGrid>
    <w:tr w:rsidR="00C4260C" w14:paraId="1C168F34" w14:textId="77777777">
      <w:trPr>
        <w:trHeight w:val="523"/>
      </w:trPr>
      <w:tc>
        <w:tcPr>
          <w:tcW w:w="4077" w:type="dxa"/>
          <w:vMerge w:val="restart"/>
          <w:shd w:val="clear" w:color="auto" w:fill="auto"/>
          <w:vAlign w:val="center"/>
        </w:tcPr>
        <w:p w14:paraId="457E2958" w14:textId="77777777" w:rsidR="00C4260C" w:rsidRDefault="004A39E5">
          <w:pPr>
            <w:tabs>
              <w:tab w:val="left" w:pos="6780"/>
            </w:tabs>
          </w:pPr>
          <w:r>
            <w:rPr>
              <w:noProof/>
            </w:rPr>
            <w:drawing>
              <wp:anchor distT="0" distB="0" distL="133350" distR="114300" simplePos="0" relativeHeight="2" behindDoc="1" locked="0" layoutInCell="1" allowOverlap="1" wp14:anchorId="1CC99CE8" wp14:editId="7D9538CF">
                <wp:simplePos x="0" y="0"/>
                <wp:positionH relativeFrom="column">
                  <wp:posOffset>-2398395</wp:posOffset>
                </wp:positionH>
                <wp:positionV relativeFrom="paragraph">
                  <wp:posOffset>-635</wp:posOffset>
                </wp:positionV>
                <wp:extent cx="2411730" cy="1165860"/>
                <wp:effectExtent l="0" t="0" r="0" b="0"/>
                <wp:wrapSquare wrapText="bothSides"/>
                <wp:docPr id="3" name="Immagine 11" descr="C:\Users\Marina\Desktop\Logo_s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1" descr="C:\Users\Marina\Desktop\Logo_si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730" cy="1165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23" w:type="dxa"/>
          <w:gridSpan w:val="3"/>
          <w:shd w:val="clear" w:color="auto" w:fill="auto"/>
          <w:vAlign w:val="center"/>
        </w:tcPr>
        <w:p w14:paraId="1404ED76" w14:textId="77777777" w:rsidR="00C4260C" w:rsidRDefault="00C4260C">
          <w:pPr>
            <w:tabs>
              <w:tab w:val="left" w:pos="6780"/>
            </w:tabs>
          </w:pPr>
        </w:p>
      </w:tc>
    </w:tr>
    <w:tr w:rsidR="00C4260C" w14:paraId="4B6F7CC5" w14:textId="77777777">
      <w:trPr>
        <w:trHeight w:val="817"/>
      </w:trPr>
      <w:tc>
        <w:tcPr>
          <w:tcW w:w="4077" w:type="dxa"/>
          <w:vMerge/>
          <w:tcBorders>
            <w:top w:val="single" w:sz="18" w:space="0" w:color="7C0F20"/>
            <w:bottom w:val="single" w:sz="18" w:space="0" w:color="7C0F20"/>
          </w:tcBorders>
          <w:shd w:val="clear" w:color="auto" w:fill="auto"/>
          <w:vAlign w:val="center"/>
        </w:tcPr>
        <w:p w14:paraId="28806E5F" w14:textId="77777777" w:rsidR="00C4260C" w:rsidRDefault="00C4260C">
          <w:pPr>
            <w:tabs>
              <w:tab w:val="left" w:pos="6780"/>
            </w:tabs>
            <w:rPr>
              <w:sz w:val="16"/>
              <w:szCs w:val="16"/>
            </w:rPr>
          </w:pPr>
        </w:p>
      </w:tc>
      <w:tc>
        <w:tcPr>
          <w:tcW w:w="1788" w:type="dxa"/>
          <w:tcBorders>
            <w:top w:val="single" w:sz="18" w:space="0" w:color="7C0F20"/>
            <w:bottom w:val="single" w:sz="18" w:space="0" w:color="7C0F20"/>
          </w:tcBorders>
          <w:shd w:val="clear" w:color="auto" w:fill="auto"/>
          <w:vAlign w:val="center"/>
        </w:tcPr>
        <w:p w14:paraId="6216F9FE" w14:textId="77777777" w:rsidR="00C4260C" w:rsidRDefault="004A39E5">
          <w:pPr>
            <w:tabs>
              <w:tab w:val="left" w:pos="6096"/>
              <w:tab w:val="left" w:pos="6780"/>
            </w:tabs>
            <w:ind w:left="-1406" w:firstLine="1406"/>
          </w:pPr>
          <w:r>
            <w:rPr>
              <w:noProof/>
            </w:rPr>
            <w:drawing>
              <wp:inline distT="0" distB="0" distL="0" distR="0" wp14:anchorId="60B156CE" wp14:editId="0E5C158C">
                <wp:extent cx="434340" cy="480060"/>
                <wp:effectExtent l="0" t="0" r="0" b="0"/>
                <wp:docPr id="4" name="Immagine1" descr="http://www.quirinale.it/qrnw/statico/simboli/emblema/immagini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1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" w:type="dxa"/>
          <w:tcBorders>
            <w:top w:val="single" w:sz="18" w:space="0" w:color="7C0F20"/>
            <w:bottom w:val="single" w:sz="18" w:space="0" w:color="7C0F20"/>
          </w:tcBorders>
          <w:shd w:val="clear" w:color="auto" w:fill="auto"/>
          <w:vAlign w:val="center"/>
        </w:tcPr>
        <w:p w14:paraId="26816A0E" w14:textId="77777777" w:rsidR="00C4260C" w:rsidRDefault="004A39E5">
          <w:pPr>
            <w:tabs>
              <w:tab w:val="left" w:pos="6780"/>
            </w:tabs>
          </w:pPr>
          <w:r>
            <w:rPr>
              <w:noProof/>
            </w:rPr>
            <w:drawing>
              <wp:inline distT="0" distB="0" distL="0" distR="0" wp14:anchorId="7DB3673C" wp14:editId="668C5EA8">
                <wp:extent cx="348615" cy="172720"/>
                <wp:effectExtent l="0" t="0" r="0" b="0"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615" cy="172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DCE5A53" w14:textId="77777777" w:rsidR="00C4260C" w:rsidRDefault="004A39E5">
          <w:pPr>
            <w:tabs>
              <w:tab w:val="left" w:pos="6780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sz w:val="12"/>
            </w:rPr>
            <w:t>Test center</w:t>
          </w:r>
        </w:p>
      </w:tc>
      <w:tc>
        <w:tcPr>
          <w:tcW w:w="9070" w:type="dxa"/>
          <w:tcBorders>
            <w:top w:val="single" w:sz="18" w:space="0" w:color="7C0F20"/>
            <w:bottom w:val="single" w:sz="18" w:space="0" w:color="7C0F20"/>
          </w:tcBorders>
          <w:shd w:val="clear" w:color="auto" w:fill="auto"/>
          <w:vAlign w:val="center"/>
        </w:tcPr>
        <w:p w14:paraId="006C07AF" w14:textId="77777777" w:rsidR="00C4260C" w:rsidRDefault="004A39E5">
          <w:pPr>
            <w:tabs>
              <w:tab w:val="left" w:pos="6780"/>
            </w:tabs>
          </w:pPr>
          <w:r>
            <w:rPr>
              <w:sz w:val="16"/>
              <w:szCs w:val="16"/>
            </w:rPr>
            <w:t xml:space="preserve">                                                                                                       </w:t>
          </w:r>
          <w:r>
            <w:rPr>
              <w:noProof/>
              <w:sz w:val="16"/>
              <w:szCs w:val="16"/>
            </w:rPr>
            <w:drawing>
              <wp:inline distT="0" distB="0" distL="0" distR="0" wp14:anchorId="32184898" wp14:editId="68A5C8D5">
                <wp:extent cx="2969895" cy="510540"/>
                <wp:effectExtent l="0" t="0" r="0" b="0"/>
                <wp:docPr id="6" name="Immagine 8" descr="C:\Users\Marina\Desktop\imag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8" descr="C:\Users\Marina\Desktop\imag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9895" cy="51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127440" w14:textId="77777777" w:rsidR="00C4260C" w:rsidRDefault="004A39E5">
    <w:pPr>
      <w:pStyle w:val="Intestazione"/>
      <w:tabs>
        <w:tab w:val="center" w:pos="5386"/>
        <w:tab w:val="right" w:pos="10772"/>
      </w:tabs>
      <w:rPr>
        <w:sz w:val="8"/>
        <w:szCs w:val="8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BC"/>
    <w:multiLevelType w:val="multilevel"/>
    <w:tmpl w:val="C7080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1860FB"/>
    <w:multiLevelType w:val="multilevel"/>
    <w:tmpl w:val="AFAC01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0D27ABA"/>
    <w:multiLevelType w:val="hybridMultilevel"/>
    <w:tmpl w:val="154C77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86FB7"/>
    <w:multiLevelType w:val="multilevel"/>
    <w:tmpl w:val="385ED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4B6768"/>
    <w:multiLevelType w:val="multilevel"/>
    <w:tmpl w:val="BEA67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9179FA"/>
    <w:multiLevelType w:val="multilevel"/>
    <w:tmpl w:val="5BA40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4A2993"/>
    <w:multiLevelType w:val="multilevel"/>
    <w:tmpl w:val="6F5A3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14171188">
    <w:abstractNumId w:val="3"/>
  </w:num>
  <w:num w:numId="2" w16cid:durableId="1425956905">
    <w:abstractNumId w:val="6"/>
  </w:num>
  <w:num w:numId="3" w16cid:durableId="12267829">
    <w:abstractNumId w:val="4"/>
  </w:num>
  <w:num w:numId="4" w16cid:durableId="1636763966">
    <w:abstractNumId w:val="5"/>
  </w:num>
  <w:num w:numId="5" w16cid:durableId="1365904207">
    <w:abstractNumId w:val="0"/>
  </w:num>
  <w:num w:numId="6" w16cid:durableId="1483347821">
    <w:abstractNumId w:val="1"/>
  </w:num>
  <w:num w:numId="7" w16cid:durableId="1815440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0C"/>
    <w:rsid w:val="00020BD5"/>
    <w:rsid w:val="00177C97"/>
    <w:rsid w:val="00272058"/>
    <w:rsid w:val="002A02C5"/>
    <w:rsid w:val="004A39E5"/>
    <w:rsid w:val="0050132B"/>
    <w:rsid w:val="00591AAE"/>
    <w:rsid w:val="005C642E"/>
    <w:rsid w:val="0062169A"/>
    <w:rsid w:val="00691F70"/>
    <w:rsid w:val="009C6B8F"/>
    <w:rsid w:val="00A20249"/>
    <w:rsid w:val="00B54E4D"/>
    <w:rsid w:val="00B75781"/>
    <w:rsid w:val="00BA7AD4"/>
    <w:rsid w:val="00C4260C"/>
    <w:rsid w:val="00D31B2F"/>
    <w:rsid w:val="00D943CE"/>
    <w:rsid w:val="00DF339F"/>
    <w:rsid w:val="00E830EC"/>
    <w:rsid w:val="00F7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3EFA"/>
  <w15:docId w15:val="{4731BA55-412E-44C7-92F7-76981B9C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713FE"/>
    <w:rPr>
      <w:color w:val="00000A"/>
      <w:sz w:val="24"/>
      <w:szCs w:val="24"/>
    </w:rPr>
  </w:style>
  <w:style w:type="paragraph" w:styleId="Titolo1">
    <w:name w:val="heading 1"/>
    <w:basedOn w:val="Normale"/>
    <w:link w:val="Titolo1Carattere"/>
    <w:qFormat/>
    <w:rsid w:val="004504B2"/>
    <w:pPr>
      <w:keepNext/>
      <w:jc w:val="center"/>
      <w:outlineLvl w:val="0"/>
    </w:pPr>
    <w:rPr>
      <w:rFonts w:ascii="Arial" w:hAnsi="Arial"/>
      <w:szCs w:val="20"/>
    </w:rPr>
  </w:style>
  <w:style w:type="paragraph" w:styleId="Titolo3">
    <w:name w:val="heading 3"/>
    <w:basedOn w:val="Normale"/>
    <w:link w:val="Titolo3Carattere"/>
    <w:qFormat/>
    <w:rsid w:val="004504B2"/>
    <w:pPr>
      <w:keepNext/>
      <w:jc w:val="center"/>
      <w:outlineLvl w:val="2"/>
    </w:pPr>
    <w:rPr>
      <w:rFonts w:ascii="Arial" w:hAnsi="Arial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3D55C1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3B1B20"/>
    <w:rPr>
      <w:rFonts w:ascii="Arial" w:hAnsi="Arial" w:cs="Arial"/>
      <w:sz w:val="32"/>
      <w:szCs w:val="24"/>
    </w:rPr>
  </w:style>
  <w:style w:type="character" w:customStyle="1" w:styleId="IntestazioneCarattere">
    <w:name w:val="Intestazione Carattere"/>
    <w:link w:val="Intestazione"/>
    <w:uiPriority w:val="99"/>
    <w:qFormat/>
    <w:rsid w:val="00D334E2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D334E2"/>
    <w:rPr>
      <w:sz w:val="24"/>
      <w:szCs w:val="24"/>
    </w:rPr>
  </w:style>
  <w:style w:type="character" w:styleId="Enfasigrassetto">
    <w:name w:val="Strong"/>
    <w:uiPriority w:val="22"/>
    <w:qFormat/>
    <w:rsid w:val="005F408F"/>
    <w:rPr>
      <w:b/>
      <w:bCs/>
    </w:rPr>
  </w:style>
  <w:style w:type="character" w:customStyle="1" w:styleId="CorpodeltestoCarattere">
    <w:name w:val="Corpo del testo Carattere"/>
    <w:link w:val="Corpodeltesto1"/>
    <w:qFormat/>
    <w:rsid w:val="00720682"/>
    <w:rPr>
      <w:rFonts w:ascii="Arial" w:hAnsi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4504B2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4504B2"/>
    <w:rPr>
      <w:rFonts w:ascii="Arial" w:hAnsi="Arial"/>
      <w:i/>
      <w:sz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spacing w:val="-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spacing w:val="-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71">
    <w:name w:val="ListLabel 71"/>
    <w:qFormat/>
    <w:rPr>
      <w:color w:val="00000A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color w:val="00000A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  <w:color w:val="00000A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  <w:color w:val="00000A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57">
    <w:name w:val="ListLabel 57"/>
    <w:qFormat/>
    <w:rPr>
      <w:color w:val="00000A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color w:val="00000A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Calibri" w:hAnsi="Calibri"/>
      <w:color w:val="00000A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  <w:color w:val="00000A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  <w:color w:val="00000A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  <w:color w:val="00000A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  <w:color w:val="00000A"/>
      <w:sz w:val="22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  <w:color w:val="00000A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  <w:color w:val="00000A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  <w:color w:val="00000A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  <w:color w:val="00000A"/>
      <w:sz w:val="22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qFormat/>
    <w:rsid w:val="003B1B20"/>
    <w:pPr>
      <w:jc w:val="center"/>
    </w:pPr>
    <w:rPr>
      <w:rFonts w:ascii="Arial" w:hAnsi="Arial"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semiHidden/>
    <w:qFormat/>
    <w:rsid w:val="00C0033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5F408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qFormat/>
    <w:rsid w:val="00720682"/>
    <w:pPr>
      <w:jc w:val="both"/>
    </w:pPr>
    <w:rPr>
      <w:rFonts w:ascii="Arial" w:hAnsi="Arial"/>
    </w:rPr>
  </w:style>
  <w:style w:type="paragraph" w:customStyle="1" w:styleId="Default">
    <w:name w:val="Default"/>
    <w:qFormat/>
    <w:rsid w:val="004504B2"/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qFormat/>
    <w:rsid w:val="0042282F"/>
    <w:pPr>
      <w:overflowPunct w:val="0"/>
      <w:ind w:firstLine="284"/>
      <w:jc w:val="both"/>
    </w:pPr>
    <w:rPr>
      <w:sz w:val="20"/>
      <w:szCs w:val="20"/>
    </w:rPr>
  </w:style>
  <w:style w:type="paragraph" w:customStyle="1" w:styleId="Normale1">
    <w:name w:val="Normale1"/>
    <w:qFormat/>
    <w:rsid w:val="00D93B71"/>
    <w:pPr>
      <w:spacing w:line="276" w:lineRule="auto"/>
    </w:pPr>
    <w:rPr>
      <w:rFonts w:ascii="Arial" w:eastAsia="Arial" w:hAnsi="Arial" w:cs="Arial"/>
      <w:color w:val="00000A"/>
      <w:sz w:val="22"/>
      <w:szCs w:val="22"/>
    </w:rPr>
  </w:style>
  <w:style w:type="paragraph" w:customStyle="1" w:styleId="TableParagraph">
    <w:name w:val="Table Paragraph"/>
    <w:basedOn w:val="Normale"/>
    <w:qFormat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customStyle="1" w:styleId="Indicazioninormale">
    <w:name w:val="Indicazioni normale"/>
    <w:basedOn w:val="Normale"/>
    <w:qFormat/>
    <w:pPr>
      <w:widowControl w:val="0"/>
      <w:spacing w:after="28"/>
      <w:ind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Sottotitolo">
    <w:name w:val="Subtitle"/>
    <w:basedOn w:val="Normale"/>
    <w:qFormat/>
    <w:pPr>
      <w:widowControl w:val="0"/>
      <w:suppressAutoHyphens/>
      <w:spacing w:after="60"/>
      <w:jc w:val="center"/>
      <w:outlineLvl w:val="1"/>
    </w:pPr>
    <w:rPr>
      <w:rFonts w:ascii="Cambria" w:hAnsi="Cambria" w:cs="Mangal"/>
      <w:kern w:val="2"/>
      <w:szCs w:val="21"/>
      <w:lang w:eastAsia="hi-IN" w:bidi="hi-IN"/>
    </w:r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sbonvesin.edu.it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9008@istruzione.it" TargetMode="External"/><Relationship Id="rId2" Type="http://schemas.openxmlformats.org/officeDocument/2006/relationships/hyperlink" Target="mailto:info@icsbonvesin.gov.it" TargetMode="External"/><Relationship Id="rId1" Type="http://schemas.openxmlformats.org/officeDocument/2006/relationships/hyperlink" Target="http://www.icsbonvesin.edu.it/" TargetMode="External"/><Relationship Id="rId4" Type="http://schemas.openxmlformats.org/officeDocument/2006/relationships/hyperlink" Target="mailto:miic8d9008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1.gi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88CCB-32AA-4911-A4E2-6FEDB3BF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 Bonvesin de la Riva “</vt:lpstr>
    </vt:vector>
  </TitlesOfParts>
  <Company>TOSHIBA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 Bonvesin de la Riva “</dc:title>
  <dc:creator>Elena Osnaghi</dc:creator>
  <cp:lastModifiedBy>Bruno Mendolia</cp:lastModifiedBy>
  <cp:revision>3</cp:revision>
  <cp:lastPrinted>2022-10-20T13:31:00Z</cp:lastPrinted>
  <dcterms:created xsi:type="dcterms:W3CDTF">2022-10-20T13:32:00Z</dcterms:created>
  <dcterms:modified xsi:type="dcterms:W3CDTF">2022-10-27T07:53:00Z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